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98DB38">
      <w:pPr>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14:paraId="162C0D1F">
      <w:pPr>
        <w:jc w:val="center"/>
        <w:rPr>
          <w:rFonts w:ascii="Times New Roman" w:hAnsi="Times New Roman" w:cs="Times New Roman"/>
          <w:b/>
          <w:color w:val="2C51AF"/>
          <w:sz w:val="30"/>
        </w:rPr>
      </w:pPr>
      <w:r>
        <w:rPr>
          <w:rFonts w:ascii="Times New Roman" w:hAnsi="Times New Roman" w:cs="Times New Roman"/>
          <w:b/>
          <w:color w:val="2C51AF"/>
          <w:sz w:val="30"/>
        </w:rPr>
        <w:t>Подразделение ИВДИВО Бурятия</w:t>
      </w:r>
    </w:p>
    <w:p w14:paraId="771F07B2">
      <w:pPr>
        <w:jc w:val="center"/>
        <w:rPr>
          <w:rFonts w:ascii="Times New Roman" w:hAnsi="Times New Roman" w:cs="Times New Roman"/>
          <w:b/>
          <w:color w:val="223E86"/>
          <w:sz w:val="36"/>
        </w:rPr>
      </w:pPr>
      <w:r>
        <w:rPr>
          <w:rFonts w:ascii="Times New Roman" w:hAnsi="Times New Roman" w:cs="Times New Roman"/>
          <w:b/>
          <w:color w:val="223E86"/>
          <w:sz w:val="36"/>
        </w:rPr>
        <w:t>Совет Изначально Вышестоящего Отца</w:t>
      </w:r>
    </w:p>
    <w:p w14:paraId="19860D0D">
      <w:pPr>
        <w:jc w:val="center"/>
        <w:rPr>
          <w:rFonts w:ascii="Times New Roman" w:hAnsi="Times New Roman" w:cs="Times New Roman"/>
          <w:b/>
          <w:color w:val="101010"/>
          <w:sz w:val="28"/>
        </w:rPr>
      </w:pPr>
      <w:r>
        <w:rPr>
          <w:rFonts w:ascii="Times New Roman" w:hAnsi="Times New Roman" w:cs="Times New Roman"/>
          <w:b/>
          <w:color w:val="101010"/>
          <w:sz w:val="28"/>
        </w:rPr>
        <w:t xml:space="preserve">Протокол Совета </w:t>
      </w:r>
      <w:r>
        <w:rPr>
          <w:rFonts w:ascii="Times New Roman" w:hAnsi="Times New Roman" w:cs="Times New Roman"/>
          <w:b/>
          <w:color w:val="101010"/>
          <w:sz w:val="28"/>
          <w:lang w:val="ru-RU"/>
        </w:rPr>
        <w:t>ИВО</w:t>
      </w:r>
      <w:r>
        <w:rPr>
          <w:rFonts w:hint="default" w:ascii="Times New Roman" w:hAnsi="Times New Roman" w:cs="Times New Roman"/>
          <w:b/>
          <w:color w:val="101010"/>
          <w:sz w:val="28"/>
          <w:lang w:val="ru-RU"/>
        </w:rPr>
        <w:t xml:space="preserve"> </w:t>
      </w:r>
      <w:r>
        <w:rPr>
          <w:rFonts w:ascii="Times New Roman" w:hAnsi="Times New Roman" w:cs="Times New Roman"/>
          <w:b/>
          <w:color w:val="101010"/>
          <w:sz w:val="28"/>
        </w:rPr>
        <w:t>от</w:t>
      </w:r>
      <w:r>
        <w:rPr>
          <w:rFonts w:hint="default" w:ascii="Times New Roman" w:hAnsi="Times New Roman" w:cs="Times New Roman"/>
          <w:b/>
          <w:color w:val="101010"/>
          <w:sz w:val="28"/>
          <w:lang w:val="ru-RU"/>
        </w:rPr>
        <w:t xml:space="preserve"> 07</w:t>
      </w:r>
      <w:r>
        <w:rPr>
          <w:rFonts w:ascii="Times New Roman" w:hAnsi="Times New Roman" w:cs="Times New Roman"/>
          <w:b/>
          <w:color w:val="101010"/>
          <w:sz w:val="28"/>
        </w:rPr>
        <w:t>.</w:t>
      </w:r>
      <w:r>
        <w:rPr>
          <w:rFonts w:hint="default" w:ascii="Times New Roman" w:hAnsi="Times New Roman" w:cs="Times New Roman"/>
          <w:b/>
          <w:color w:val="101010"/>
          <w:sz w:val="28"/>
          <w:lang w:val="ru-RU"/>
        </w:rPr>
        <w:t>11.</w:t>
      </w:r>
      <w:r>
        <w:rPr>
          <w:rFonts w:ascii="Times New Roman" w:hAnsi="Times New Roman" w:cs="Times New Roman"/>
          <w:b/>
          <w:color w:val="101010"/>
          <w:sz w:val="28"/>
        </w:rPr>
        <w:t xml:space="preserve">2024 </w:t>
      </w:r>
    </w:p>
    <w:p w14:paraId="364A6496">
      <w:pPr>
        <w:pStyle w:val="151"/>
        <w:wordWrap w:val="0"/>
        <w:jc w:val="right"/>
        <w:rPr>
          <w:rFonts w:ascii="Times New Roman" w:hAnsi="Times New Roman"/>
          <w:color w:val="FF0000"/>
          <w:sz w:val="24"/>
          <w:szCs w:val="24"/>
        </w:rPr>
      </w:pPr>
      <w:r>
        <w:rPr>
          <w:rFonts w:ascii="Times New Roman" w:hAnsi="Times New Roman"/>
          <w:color w:val="FF0000"/>
          <w:sz w:val="24"/>
          <w:szCs w:val="24"/>
        </w:rPr>
        <w:t xml:space="preserve">  Утверждено</w:t>
      </w:r>
      <w:r>
        <w:rPr>
          <w:rFonts w:hint="default" w:ascii="Times New Roman" w:hAnsi="Times New Roman"/>
          <w:color w:val="FF0000"/>
          <w:sz w:val="24"/>
          <w:szCs w:val="24"/>
          <w:lang w:val="ru-RU"/>
        </w:rPr>
        <w:t xml:space="preserve"> 07112024</w:t>
      </w:r>
      <w:r>
        <w:rPr>
          <w:rFonts w:ascii="Times New Roman" w:hAnsi="Times New Roman"/>
          <w:color w:val="FF0000"/>
          <w:sz w:val="24"/>
          <w:szCs w:val="24"/>
        </w:rPr>
        <w:t xml:space="preserve">  КХ. Глава Подразделения ИВДИВО Бурятия Янькова Ю.</w:t>
      </w:r>
    </w:p>
    <w:p w14:paraId="206D7074">
      <w:pPr>
        <w:jc w:val="right"/>
        <w:rPr>
          <w:rFonts w:ascii="Times New Roman" w:hAnsi="Times New Roman" w:cs="Times New Roman"/>
          <w:color w:val="FF0000"/>
          <w:sz w:val="24"/>
        </w:rPr>
      </w:pPr>
    </w:p>
    <w:p w14:paraId="7EA2F2D9">
      <w:pPr>
        <w:jc w:val="both"/>
      </w:pPr>
      <w:r>
        <w:rPr>
          <w:rFonts w:ascii="Times New Roman" w:hAnsi="Times New Roman" w:cs="Times New Roman"/>
          <w:color w:val="000000"/>
          <w:sz w:val="24"/>
        </w:rPr>
        <w:t xml:space="preserve">Присутствовали: </w:t>
      </w:r>
      <w:r>
        <w:rPr>
          <w:rFonts w:hint="default" w:ascii="Times New Roman" w:hAnsi="Times New Roman" w:cs="Times New Roman"/>
          <w:color w:val="000000"/>
          <w:sz w:val="24"/>
          <w:lang w:val="ru-RU"/>
        </w:rPr>
        <w:t xml:space="preserve">21 </w:t>
      </w:r>
      <w:r>
        <w:rPr>
          <w:rFonts w:ascii="Times New Roman" w:hAnsi="Times New Roman" w:cs="Times New Roman"/>
          <w:color w:val="000000"/>
          <w:sz w:val="24"/>
        </w:rPr>
        <w:t>Аватаров/Аватаресс ИВО</w:t>
      </w:r>
    </w:p>
    <w:p w14:paraId="0E66F4FE">
      <w:pPr>
        <w:pStyle w:val="152"/>
        <w:numPr>
          <w:ilvl w:val="0"/>
          <w:numId w:val="11"/>
        </w:numPr>
        <w:spacing w:after="0" w:line="240" w:lineRule="auto"/>
        <w:ind w:left="440" w:leftChars="0" w:firstLineChars="0"/>
        <w:rPr>
          <w:rFonts w:ascii="Times New Roman" w:hAnsi="Times New Roman" w:cs="Times New Roman"/>
          <w:color w:val="000000"/>
          <w:sz w:val="24"/>
        </w:rPr>
      </w:pPr>
      <w:r>
        <w:rPr>
          <w:rFonts w:ascii="Times New Roman" w:hAnsi="Times New Roman" w:cs="Times New Roman"/>
          <w:color w:val="000000"/>
          <w:sz w:val="24"/>
        </w:rPr>
        <w:t>Янькова Юлия</w:t>
      </w:r>
    </w:p>
    <w:p w14:paraId="39E40269">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ascii="Times New Roman" w:hAnsi="Times New Roman" w:cs="Times New Roman"/>
          <w:color w:val="000000"/>
          <w:sz w:val="24"/>
        </w:rPr>
        <w:t xml:space="preserve">Кузнецова Екатерина </w:t>
      </w:r>
    </w:p>
    <w:p w14:paraId="3BC12419">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ascii="Times New Roman" w:hAnsi="Times New Roman" w:cs="Times New Roman"/>
          <w:color w:val="000000"/>
          <w:sz w:val="24"/>
        </w:rPr>
        <w:t>Дашанимаева Туяна</w:t>
      </w:r>
    </w:p>
    <w:p w14:paraId="50BE3711">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ascii="Times New Roman" w:hAnsi="Times New Roman" w:cs="Times New Roman"/>
          <w:color w:val="000000"/>
          <w:sz w:val="24"/>
          <w:lang w:val="ru-RU"/>
        </w:rPr>
        <w:t>Маншеева</w:t>
      </w:r>
      <w:r>
        <w:rPr>
          <w:rFonts w:hint="default" w:ascii="Times New Roman" w:hAnsi="Times New Roman" w:cs="Times New Roman"/>
          <w:color w:val="000000"/>
          <w:sz w:val="24"/>
          <w:lang w:val="ru-RU"/>
        </w:rPr>
        <w:t xml:space="preserve"> Татьяна</w:t>
      </w:r>
      <w:r>
        <w:rPr>
          <w:rFonts w:ascii="Times New Roman" w:hAnsi="Times New Roman" w:cs="Times New Roman"/>
          <w:color w:val="000000"/>
          <w:sz w:val="24"/>
        </w:rPr>
        <w:t xml:space="preserve"> </w:t>
      </w:r>
    </w:p>
    <w:p w14:paraId="3119509E">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Мункуева Сэсэг </w:t>
      </w:r>
    </w:p>
    <w:p w14:paraId="135F785D">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Воробьева Ирина</w:t>
      </w:r>
      <w:r>
        <w:rPr>
          <w:rFonts w:ascii="Times New Roman" w:hAnsi="Times New Roman" w:cs="Times New Roman"/>
          <w:color w:val="000000"/>
          <w:sz w:val="24"/>
        </w:rPr>
        <w:t xml:space="preserve"> </w:t>
      </w:r>
    </w:p>
    <w:p w14:paraId="51531538">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ascii="Times New Roman" w:hAnsi="Times New Roman" w:cs="Times New Roman"/>
          <w:color w:val="000000"/>
          <w:sz w:val="24"/>
        </w:rPr>
        <w:t>Кузнецов Антон</w:t>
      </w:r>
      <w:r>
        <w:rPr>
          <w:rFonts w:hint="default" w:ascii="Times New Roman" w:hAnsi="Times New Roman" w:cs="Times New Roman"/>
          <w:color w:val="000000"/>
          <w:sz w:val="24"/>
          <w:lang w:val="ru-RU"/>
        </w:rPr>
        <w:t xml:space="preserve">  </w:t>
      </w:r>
    </w:p>
    <w:p w14:paraId="2772235F">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Соколова Ольга</w:t>
      </w:r>
    </w:p>
    <w:p w14:paraId="44804C34">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Азаргаев Карл (онлайн)</w:t>
      </w:r>
    </w:p>
    <w:p w14:paraId="1350FD7A">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Янькова Валентина</w:t>
      </w:r>
    </w:p>
    <w:p w14:paraId="57BB5EF3">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Сидорова Людмила (онлайн)</w:t>
      </w:r>
    </w:p>
    <w:p w14:paraId="72015232">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Азаргаева Эльвира (онлайн)</w:t>
      </w:r>
    </w:p>
    <w:p w14:paraId="540B8BAE">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Серёгина Ольга (онлайн)</w:t>
      </w:r>
    </w:p>
    <w:p w14:paraId="3A82497B">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Садовникова Анна</w:t>
      </w:r>
    </w:p>
    <w:p w14:paraId="093D7A25">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Оксана Маняева (онлайн)</w:t>
      </w:r>
    </w:p>
    <w:p w14:paraId="6F0DCCC8">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Баранова Нина (онлайн)</w:t>
      </w:r>
    </w:p>
    <w:p w14:paraId="43A4C307">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Бардонова Ирина </w:t>
      </w:r>
    </w:p>
    <w:p w14:paraId="0210FAF9">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Очирова Елена (онлайн)</w:t>
      </w:r>
    </w:p>
    <w:p w14:paraId="0136AC53">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ascii="Times New Roman" w:hAnsi="Times New Roman" w:cs="Times New Roman"/>
          <w:color w:val="000000"/>
          <w:sz w:val="24"/>
          <w:lang w:val="ru-RU"/>
        </w:rPr>
        <w:t>Доржиева</w:t>
      </w:r>
      <w:r>
        <w:rPr>
          <w:rFonts w:hint="default" w:ascii="Times New Roman" w:hAnsi="Times New Roman" w:cs="Times New Roman"/>
          <w:color w:val="000000"/>
          <w:sz w:val="24"/>
          <w:lang w:val="ru-RU"/>
        </w:rPr>
        <w:t xml:space="preserve"> Донара (онлайн)</w:t>
      </w:r>
    </w:p>
    <w:p w14:paraId="760AC60C">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Абрамова Надежда (онлайн)</w:t>
      </w:r>
    </w:p>
    <w:p w14:paraId="32FED17D">
      <w:pPr>
        <w:pStyle w:val="152"/>
        <w:numPr>
          <w:ilvl w:val="0"/>
          <w:numId w:val="11"/>
        </w:numPr>
        <w:spacing w:after="0" w:line="240" w:lineRule="auto"/>
        <w:ind w:left="44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Нетребина Людмила</w:t>
      </w:r>
    </w:p>
    <w:p w14:paraId="61030178">
      <w:pPr>
        <w:jc w:val="both"/>
        <w:rPr>
          <w:rFonts w:ascii="Times New Roman" w:hAnsi="Times New Roman" w:cs="Times New Roman"/>
          <w:b/>
          <w:color w:val="000000"/>
          <w:sz w:val="32"/>
        </w:rPr>
      </w:pPr>
    </w:p>
    <w:p w14:paraId="158CD4F6">
      <w:pPr>
        <w:jc w:val="both"/>
      </w:pPr>
      <w:r>
        <w:rPr>
          <w:rFonts w:ascii="Times New Roman" w:hAnsi="Times New Roman" w:cs="Times New Roman"/>
          <w:b/>
          <w:color w:val="000000"/>
          <w:sz w:val="32"/>
        </w:rPr>
        <w:t>Состоялись</w:t>
      </w:r>
    </w:p>
    <w:p w14:paraId="60635756">
      <w:pPr>
        <w:pStyle w:val="152"/>
        <w:numPr>
          <w:ilvl w:val="0"/>
          <w:numId w:val="12"/>
        </w:numPr>
        <w:ind w:left="440" w:leftChars="0" w:firstLineChars="0"/>
        <w:jc w:val="both"/>
        <w:rPr>
          <w:rFonts w:ascii="Times New Roman" w:hAnsi="Times New Roman" w:cs="Times New Roman"/>
          <w:sz w:val="24"/>
          <w:szCs w:val="24"/>
        </w:rPr>
      </w:pPr>
      <w:r>
        <w:rPr>
          <w:rFonts w:ascii="Times New Roman" w:hAnsi="Times New Roman" w:cs="Times New Roman"/>
          <w:sz w:val="24"/>
          <w:szCs w:val="24"/>
        </w:rPr>
        <w:t>Вхождение в явление Совета ИВО</w:t>
      </w:r>
      <w:r>
        <w:rPr>
          <w:rFonts w:hint="default" w:ascii="Times New Roman" w:hAnsi="Times New Roman" w:cs="Times New Roman"/>
          <w:sz w:val="24"/>
          <w:szCs w:val="24"/>
          <w:lang w:val="ru-RU"/>
        </w:rPr>
        <w:t xml:space="preserve">. Преображение на 1023 часть Высшее тело Аватара/Аватарессы Изначально Вышестоящего Отца, и действие им.   </w:t>
      </w:r>
    </w:p>
    <w:p w14:paraId="282CF551">
      <w:pPr>
        <w:pStyle w:val="152"/>
        <w:numPr>
          <w:ilvl w:val="0"/>
          <w:numId w:val="12"/>
        </w:numPr>
        <w:ind w:left="440" w:leftChars="0" w:firstLine="0" w:firstLineChars="0"/>
        <w:jc w:val="both"/>
        <w:rPr>
          <w:rFonts w:hint="default" w:ascii="Times New Roman" w:hAnsi="Times New Roman" w:cs="Times New Roman"/>
          <w:sz w:val="24"/>
          <w:szCs w:val="24"/>
          <w:lang w:val="ru-RU"/>
        </w:rPr>
      </w:pPr>
      <w:r>
        <w:rPr>
          <w:rFonts w:ascii="Times New Roman" w:hAnsi="Times New Roman" w:cs="Times New Roman"/>
          <w:sz w:val="24"/>
          <w:szCs w:val="24"/>
          <w:u w:val="single"/>
        </w:rPr>
        <w:t>Тематики Совета ИВО:</w:t>
      </w:r>
    </w:p>
    <w:p w14:paraId="603533F9">
      <w:pPr>
        <w:pStyle w:val="152"/>
        <w:numPr>
          <w:ilvl w:val="0"/>
          <w:numId w:val="13"/>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Утверждение документа Регламента/Разъяснения №2 (внутренние документы подразделения) </w:t>
      </w:r>
    </w:p>
    <w:p w14:paraId="20732A3C">
      <w:pPr>
        <w:pStyle w:val="152"/>
        <w:numPr>
          <w:ilvl w:val="0"/>
          <w:numId w:val="13"/>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Создание вкладки 3 курса Ипостаси Синтеза Изначально Вышестоящего Отца в группе ИВДИВО Бурятия. Ведётся горизонтами Должностно Полномочных</w:t>
      </w:r>
    </w:p>
    <w:p w14:paraId="168C686B">
      <w:pPr>
        <w:pStyle w:val="152"/>
        <w:numPr>
          <w:ilvl w:val="0"/>
          <w:numId w:val="13"/>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Утренние практики: Включённость горизонтами служения на 37-ричность.  </w:t>
      </w:r>
    </w:p>
    <w:p w14:paraId="25E06420">
      <w:pPr>
        <w:pStyle w:val="152"/>
        <w:numPr>
          <w:ilvl w:val="0"/>
          <w:numId w:val="12"/>
        </w:numPr>
        <w:ind w:left="440" w:leftChars="0" w:firstLine="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Утверждение 1 курса Синтеза Изначально Вышестоящего Отца на 4 выходные ноября. Владычица Синтеза Янькова Юлия. </w:t>
      </w:r>
    </w:p>
    <w:p w14:paraId="461ADFDB">
      <w:pPr>
        <w:pStyle w:val="152"/>
        <w:numPr>
          <w:ilvl w:val="0"/>
          <w:numId w:val="12"/>
        </w:numPr>
        <w:ind w:left="440" w:leftChars="0" w:firstLine="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Тема: </w:t>
      </w:r>
      <w:bookmarkStart w:id="0" w:name="_GoBack"/>
      <w:bookmarkEnd w:id="0"/>
      <w:r>
        <w:rPr>
          <w:rFonts w:hint="default" w:ascii="Times New Roman" w:hAnsi="Times New Roman" w:cs="Times New Roman"/>
          <w:b/>
          <w:bCs/>
          <w:sz w:val="24"/>
          <w:szCs w:val="24"/>
          <w:lang w:val="ru-RU"/>
        </w:rPr>
        <w:t>Мероощущение О-Ч-С-З Изначально Вышестоящего Отца.</w:t>
      </w:r>
      <w:r>
        <w:rPr>
          <w:rFonts w:hint="default" w:ascii="Times New Roman" w:hAnsi="Times New Roman" w:cs="Times New Roman"/>
          <w:sz w:val="24"/>
          <w:szCs w:val="24"/>
          <w:lang w:val="ru-RU"/>
        </w:rPr>
        <w:t xml:space="preserve"> Мероощущение растёт Огнём, командным включением Огнями горизонтами служения. Тренинг с Изначально Вышестоящим Отцом частью Мероощущение. Стяжание Образа, Слова в часть Мероощущение О-Ч-С-З Изначально Вышестоящего Отца. </w:t>
      </w:r>
    </w:p>
    <w:p w14:paraId="02C512E9">
      <w:pPr>
        <w:pStyle w:val="152"/>
        <w:numPr>
          <w:ilvl w:val="0"/>
          <w:numId w:val="14"/>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Рекомендация Изначально Вышестоящего Отца: Продолжение стяжаний архетипического Мероощущения по архетипам. Прохождение 34 Синтеза Изначально Вышестоящего Отца в декабре 2024 года. Утренние практики в 7.00 насыщение Мероощущения ракурсом горизонта служения. </w:t>
      </w:r>
    </w:p>
    <w:p w14:paraId="33A7F178">
      <w:pPr>
        <w:pStyle w:val="152"/>
        <w:numPr>
          <w:ilvl w:val="0"/>
          <w:numId w:val="12"/>
        </w:numPr>
        <w:ind w:left="440" w:leftChars="0" w:firstLine="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Утверждение документа Регламента/Разъяснения №2 (внутренние документы подразделения) - Согласовано ИВАС Кут Хуми 07112024, ИВАС Эмиль 07112024.     </w:t>
      </w:r>
    </w:p>
    <w:p w14:paraId="3C1516B0">
      <w:pPr>
        <w:pStyle w:val="152"/>
        <w:numPr>
          <w:ilvl w:val="0"/>
          <w:numId w:val="12"/>
        </w:numPr>
        <w:ind w:left="440" w:leftChars="0" w:firstLine="0" w:firstLineChars="0"/>
        <w:jc w:val="both"/>
        <w:rPr>
          <w:rFonts w:ascii="Times New Roman" w:hAnsi="Times New Roman" w:cs="Times New Roman"/>
          <w:sz w:val="24"/>
          <w:szCs w:val="24"/>
        </w:rPr>
      </w:pPr>
      <w:r>
        <w:rPr>
          <w:rFonts w:hint="default" w:ascii="Times New Roman" w:hAnsi="Times New Roman" w:cs="Times New Roman"/>
          <w:b/>
          <w:bCs/>
          <w:sz w:val="24"/>
          <w:szCs w:val="24"/>
          <w:lang w:val="ru-RU"/>
        </w:rPr>
        <w:t>Стяжание 104 зданий подразделения ИВДИВО Бурятия в 52 архетипических ИВДИВО-полисах ИВО, и в 52 архетипических ИВДИВО-полисах ИВАС Кут Хуми, в 10 Космосах</w:t>
      </w:r>
      <w:r>
        <w:rPr>
          <w:rFonts w:hint="default" w:ascii="Times New Roman" w:hAnsi="Times New Roman" w:cs="Times New Roman"/>
          <w:b/>
          <w:bCs/>
          <w:i/>
          <w:iCs/>
          <w:sz w:val="24"/>
          <w:szCs w:val="24"/>
          <w:lang w:val="ru-RU"/>
        </w:rPr>
        <w:t xml:space="preserve">: </w:t>
      </w:r>
      <w:r>
        <w:rPr>
          <w:rFonts w:hint="default" w:ascii="Times New Roman" w:hAnsi="Times New Roman" w:cs="Times New Roman"/>
          <w:b w:val="0"/>
          <w:bCs w:val="0"/>
          <w:i/>
          <w:iCs/>
          <w:sz w:val="24"/>
          <w:szCs w:val="24"/>
          <w:lang w:val="ru-RU"/>
        </w:rPr>
        <w:t xml:space="preserve">Стяжены здания в архетипах ИВДИВО от 101 по 105 Метагалактики, от 71 по 75 Октавы, от 40 по 44 Всеедины, от 39 по 43 Извечины, от 37 по 41 Метаизвечины, от 13 по 17 Октоизвечины, от 13 по 17 Всеизвечины, от 11 по 17 Суперизвечины, от 13 по 17 Высшей Мг, от 10 по 14 Высшей Октавы. (Список зданий подразделений опубликован в приложении гугл таблице «Список зданий подразделений ИВДИВО Бурятия»). </w:t>
      </w:r>
      <w:r>
        <w:rPr>
          <w:rFonts w:ascii="Times New Roman" w:hAnsi="Times New Roman" w:cs="Times New Roman"/>
          <w:sz w:val="24"/>
          <w:szCs w:val="24"/>
        </w:rPr>
        <w:t xml:space="preserve">Взаимокоординация </w:t>
      </w:r>
      <w:r>
        <w:rPr>
          <w:rFonts w:hint="default" w:ascii="Times New Roman" w:hAnsi="Times New Roman" w:cs="Times New Roman"/>
          <w:sz w:val="24"/>
          <w:szCs w:val="24"/>
          <w:lang w:val="ru-RU"/>
        </w:rPr>
        <w:t>812</w:t>
      </w:r>
      <w:r>
        <w:rPr>
          <w:rFonts w:ascii="Times New Roman" w:hAnsi="Times New Roman" w:cs="Times New Roman"/>
          <w:sz w:val="24"/>
          <w:szCs w:val="24"/>
        </w:rPr>
        <w:t xml:space="preserve"> зданий подразделени</w:t>
      </w:r>
      <w:r>
        <w:rPr>
          <w:rFonts w:ascii="Times New Roman" w:hAnsi="Times New Roman" w:cs="Times New Roman"/>
          <w:sz w:val="24"/>
          <w:szCs w:val="24"/>
          <w:lang w:val="ru-RU"/>
        </w:rPr>
        <w:t>й</w:t>
      </w:r>
      <w:r>
        <w:rPr>
          <w:rFonts w:ascii="Times New Roman" w:hAnsi="Times New Roman" w:cs="Times New Roman"/>
          <w:sz w:val="24"/>
          <w:szCs w:val="24"/>
        </w:rPr>
        <w:t xml:space="preserve"> между собою</w:t>
      </w:r>
      <w:r>
        <w:rPr>
          <w:rFonts w:hint="default" w:ascii="Times New Roman" w:hAnsi="Times New Roman" w:cs="Times New Roman"/>
          <w:sz w:val="24"/>
          <w:szCs w:val="24"/>
          <w:lang w:val="ru-RU"/>
        </w:rPr>
        <w:t xml:space="preserve">, и фиксация на каждом Должностно Полномочном зданий подразделений ИВДИВО Бурятия, и получение допуска в стяжённые здания.   </w:t>
      </w:r>
    </w:p>
    <w:p w14:paraId="11759CE1">
      <w:pPr>
        <w:pStyle w:val="152"/>
        <w:numPr>
          <w:ilvl w:val="0"/>
          <w:numId w:val="12"/>
        </w:numPr>
        <w:ind w:left="440" w:leftChars="0" w:firstLine="0" w:firstLineChars="0"/>
        <w:jc w:val="both"/>
        <w:rPr>
          <w:rFonts w:ascii="Times New Roman" w:hAnsi="Times New Roman" w:cs="Times New Roman"/>
          <w:sz w:val="24"/>
          <w:szCs w:val="24"/>
        </w:rPr>
      </w:pPr>
      <w:r>
        <w:rPr>
          <w:rFonts w:hint="default" w:ascii="Times New Roman" w:hAnsi="Times New Roman" w:cs="Times New Roman"/>
          <w:sz w:val="24"/>
          <w:szCs w:val="24"/>
          <w:u w:val="single"/>
          <w:lang w:val="ru-RU"/>
        </w:rPr>
        <w:t>Направление Огня Совета ИВО:</w:t>
      </w:r>
      <w:r>
        <w:rPr>
          <w:rFonts w:hint="default" w:ascii="Times New Roman" w:hAnsi="Times New Roman" w:cs="Times New Roman"/>
          <w:sz w:val="24"/>
          <w:szCs w:val="24"/>
          <w:lang w:val="ru-RU"/>
        </w:rPr>
        <w:t xml:space="preserve"> На сбор команды 1 курса Посвящённого ИВО, на рост и развитие Мероощущения ОЧСЗ у граждан территории, на выявление значимости Партии, развёртка Информационный среды, Образования, Экономики, Общины Кут Хуми, на расширение команды ИВДИВО Бурятия.    </w:t>
      </w:r>
    </w:p>
    <w:p w14:paraId="5DD01C38">
      <w:pPr>
        <w:pStyle w:val="152"/>
        <w:numPr>
          <w:ilvl w:val="0"/>
          <w:numId w:val="12"/>
        </w:numPr>
        <w:ind w:left="44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Фиксация итогов Совета ИВО в Кубах Синтеза </w:t>
      </w:r>
      <w:r>
        <w:rPr>
          <w:rFonts w:hint="default" w:ascii="Times New Roman" w:hAnsi="Times New Roman" w:cs="Times New Roman"/>
          <w:sz w:val="24"/>
          <w:szCs w:val="24"/>
          <w:lang w:val="ru-RU"/>
        </w:rPr>
        <w:t>812</w:t>
      </w:r>
      <w:r>
        <w:rPr>
          <w:rFonts w:ascii="Times New Roman" w:hAnsi="Times New Roman" w:cs="Times New Roman"/>
          <w:sz w:val="24"/>
          <w:szCs w:val="24"/>
        </w:rPr>
        <w:t xml:space="preserve"> зданий подразделения ИВДИВО Бурятия. </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14:paraId="2B7116D6">
      <w:pPr>
        <w:jc w:val="both"/>
      </w:pPr>
      <w:r>
        <w:rPr>
          <w:rFonts w:ascii="Times New Roman" w:hAnsi="Times New Roman" w:cs="Times New Roman"/>
          <w:b/>
          <w:color w:val="000000"/>
          <w:sz w:val="32"/>
        </w:rPr>
        <w:t>Решения</w:t>
      </w:r>
    </w:p>
    <w:p w14:paraId="005D0E5F">
      <w:pPr>
        <w:pStyle w:val="152"/>
        <w:numPr>
          <w:ilvl w:val="0"/>
          <w:numId w:val="15"/>
        </w:numPr>
        <w:jc w:val="both"/>
        <w:rPr>
          <w:rFonts w:ascii="Times New Roman" w:hAnsi="Times New Roman" w:cs="Times New Roman"/>
          <w:b/>
          <w:bCs/>
          <w:sz w:val="24"/>
          <w:szCs w:val="24"/>
        </w:rPr>
      </w:pPr>
      <w:r>
        <w:rPr>
          <w:rFonts w:hint="default" w:ascii="Times New Roman" w:hAnsi="Times New Roman" w:cs="Times New Roman"/>
          <w:sz w:val="24"/>
          <w:szCs w:val="24"/>
          <w:lang w:val="ru-RU"/>
        </w:rPr>
        <w:t xml:space="preserve">Утверждение 1 курса Синтеза Изначально Вышестоящего Отца - на 4 выходные ноября - Владычица Синтеза Янькова Юлия. </w:t>
      </w:r>
    </w:p>
    <w:p w14:paraId="037F6DA2">
      <w:pPr>
        <w:pStyle w:val="152"/>
        <w:numPr>
          <w:ilvl w:val="0"/>
          <w:numId w:val="15"/>
        </w:numPr>
        <w:jc w:val="both"/>
        <w:rPr>
          <w:rFonts w:ascii="Times New Roman" w:hAnsi="Times New Roman" w:cs="Times New Roman"/>
          <w:b/>
          <w:bCs/>
          <w:sz w:val="24"/>
          <w:szCs w:val="24"/>
        </w:rPr>
      </w:pPr>
      <w:r>
        <w:rPr>
          <w:rFonts w:hint="default" w:ascii="Times New Roman" w:hAnsi="Times New Roman" w:cs="Times New Roman"/>
          <w:sz w:val="24"/>
          <w:szCs w:val="24"/>
          <w:lang w:val="ru-RU"/>
        </w:rPr>
        <w:t xml:space="preserve">Развёртка утренних практик командно по разработке части Мероощущения О-Ч-С-З Изначально Вышестоящего Отца ракурсом горизонта служения, наработка 37-ричности, с 7:00 утра ежедневно, начинаем с 11.11.2024.  </w:t>
      </w:r>
    </w:p>
    <w:p w14:paraId="471A09D4">
      <w:pPr>
        <w:pStyle w:val="152"/>
        <w:numPr>
          <w:ilvl w:val="0"/>
          <w:numId w:val="15"/>
        </w:numPr>
        <w:jc w:val="both"/>
        <w:rPr>
          <w:rFonts w:hint="default" w:ascii="Times New Roman" w:hAnsi="Times New Roman" w:cs="Times New Roman"/>
          <w:b/>
          <w:bCs/>
          <w:sz w:val="32"/>
          <w:szCs w:val="32"/>
          <w:lang w:val="ru-RU"/>
        </w:rPr>
      </w:pPr>
      <w:r>
        <w:rPr>
          <w:rFonts w:hint="default" w:ascii="Times New Roman" w:hAnsi="Times New Roman" w:cs="Times New Roman"/>
          <w:sz w:val="24"/>
          <w:szCs w:val="24"/>
          <w:lang w:val="ru-RU"/>
        </w:rPr>
        <w:t xml:space="preserve">Утверждение документа Регламента/Разъяснения №2 (внутренние документы подразделения) - Согласовано ИВАС Кут Хуми 07112024, ИВАС Эмиль 07112024. </w:t>
      </w:r>
    </w:p>
    <w:p w14:paraId="703E6DDC">
      <w:pPr>
        <w:pStyle w:val="152"/>
        <w:numPr>
          <w:ilvl w:val="0"/>
          <w:numId w:val="0"/>
        </w:numPr>
        <w:jc w:val="both"/>
        <w:rPr>
          <w:rFonts w:hint="default" w:ascii="Times New Roman" w:hAnsi="Times New Roman" w:cs="Times New Roman"/>
          <w:sz w:val="32"/>
          <w:szCs w:val="32"/>
          <w:lang w:val="ru-RU"/>
        </w:rPr>
      </w:pPr>
      <w:r>
        <w:rPr>
          <w:rFonts w:hint="default" w:ascii="Times New Roman" w:hAnsi="Times New Roman" w:cs="Times New Roman"/>
          <w:b/>
          <w:bCs/>
          <w:sz w:val="32"/>
          <w:szCs w:val="32"/>
          <w:lang w:val="ru-RU"/>
        </w:rPr>
        <w:t>Голосование</w:t>
      </w:r>
      <w:r>
        <w:rPr>
          <w:rFonts w:hint="default" w:ascii="Times New Roman" w:hAnsi="Times New Roman" w:cs="Times New Roman"/>
          <w:sz w:val="32"/>
          <w:szCs w:val="32"/>
          <w:lang w:val="ru-RU"/>
        </w:rPr>
        <w:t xml:space="preserve"> </w:t>
      </w:r>
    </w:p>
    <w:p w14:paraId="541650C6">
      <w:pPr>
        <w:pStyle w:val="152"/>
        <w:numPr>
          <w:ilvl w:val="0"/>
          <w:numId w:val="16"/>
        </w:numPr>
        <w:ind w:left="720" w:leftChars="0" w:firstLine="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Создание вкладки в группе ИВДИВО Бурятия «3 курс Ипостаси Изначально Вышестоящего Отца», с публикацией стандартов Синтеза ведётся Должностно Полномочными горизонтами служения, и развёртка занятий по проработке тем с 33 по 48 Синтезы ИВО. 1 - «против», 19 - «за». </w:t>
      </w:r>
    </w:p>
    <w:p w14:paraId="58F93CD9">
      <w:pPr>
        <w:pStyle w:val="152"/>
        <w:numPr>
          <w:ilvl w:val="0"/>
          <w:numId w:val="15"/>
        </w:numPr>
        <w:jc w:val="both"/>
        <w:rPr>
          <w:rFonts w:ascii="Times New Roman" w:hAnsi="Times New Roman" w:cs="Times New Roman"/>
          <w:b/>
          <w:bCs/>
          <w:sz w:val="24"/>
          <w:szCs w:val="24"/>
        </w:rPr>
      </w:pPr>
      <w:r>
        <w:rPr>
          <w:rFonts w:hint="default" w:ascii="Times New Roman" w:hAnsi="Times New Roman" w:cs="Times New Roman"/>
          <w:sz w:val="24"/>
          <w:szCs w:val="24"/>
          <w:lang w:val="ru-RU"/>
        </w:rPr>
        <w:t xml:space="preserve">Утверждение 1 курса Синтеза Изначально Вышестоящего Отца </w:t>
      </w:r>
    </w:p>
    <w:p w14:paraId="7CD72289">
      <w:pPr>
        <w:pStyle w:val="152"/>
        <w:numPr>
          <w:ilvl w:val="0"/>
          <w:numId w:val="17"/>
        </w:numPr>
        <w:ind w:left="108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1 - на 4 выходные ноября - Владычица Синтеза Янькова Юлия, - 19 «за», воздержался «1» </w:t>
      </w:r>
    </w:p>
    <w:p w14:paraId="3EDDDF3A">
      <w:pPr>
        <w:pStyle w:val="152"/>
        <w:numPr>
          <w:ilvl w:val="0"/>
          <w:numId w:val="17"/>
        </w:numPr>
        <w:ind w:left="108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2- на 2 неделе ноября - Владычица Синтеза Кузьмина Юлия, «0». </w:t>
      </w:r>
    </w:p>
    <w:p w14:paraId="37A2EAAC">
      <w:pPr>
        <w:jc w:val="both"/>
        <w:rPr>
          <w:rFonts w:ascii="Times New Roman" w:hAnsi="Times New Roman" w:cs="Times New Roman"/>
          <w:b/>
          <w:color w:val="000000"/>
          <w:sz w:val="32"/>
        </w:rPr>
      </w:pPr>
      <w:r>
        <w:rPr>
          <w:rFonts w:ascii="Times New Roman" w:hAnsi="Times New Roman" w:cs="Times New Roman"/>
          <w:b/>
          <w:color w:val="000000"/>
          <w:sz w:val="32"/>
        </w:rPr>
        <w:t>Ключевые слова</w:t>
      </w:r>
    </w:p>
    <w:p w14:paraId="301F3D66">
      <w:pPr>
        <w:jc w:val="both"/>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 xml:space="preserve">Первый курс Синтеза </w:t>
      </w:r>
    </w:p>
    <w:p w14:paraId="192E4A02">
      <w:pPr>
        <w:jc w:val="right"/>
        <w:rPr>
          <w:lang w:val="en-US"/>
        </w:rPr>
      </w:pPr>
      <w:r>
        <w:rPr>
          <w:rFonts w:ascii="Times New Roman" w:hAnsi="Times New Roman" w:cs="Times New Roman"/>
          <w:color w:val="000000"/>
          <w:sz w:val="24"/>
        </w:rPr>
        <w:t xml:space="preserve">Составила ИВДИВО-Секретарь </w:t>
      </w:r>
      <w:r>
        <w:rPr>
          <w:rFonts w:ascii="Times New Roman" w:hAnsi="Times New Roman" w:cs="Times New Roman"/>
          <w:color w:val="000000" w:themeColor="text1"/>
          <w:sz w:val="24"/>
          <w:szCs w:val="24"/>
          <w14:textFill>
            <w14:solidFill>
              <w14:schemeClr w14:val="tx1"/>
            </w14:solidFill>
          </w14:textFill>
        </w:rPr>
        <w:t xml:space="preserve">ИВО Туяна Дашанимаева </w:t>
      </w:r>
      <w:r>
        <w:rPr>
          <w:rFonts w:hint="default" w:ascii="Times New Roman" w:hAnsi="Times New Roman" w:cs="Times New Roman"/>
          <w:color w:val="000000" w:themeColor="text1"/>
          <w:sz w:val="24"/>
          <w:szCs w:val="24"/>
          <w:lang w:val="ru-RU"/>
          <w14:textFill>
            <w14:solidFill>
              <w14:schemeClr w14:val="tx1"/>
            </w14:solidFill>
          </w14:textFill>
        </w:rPr>
        <w:t>07</w:t>
      </w:r>
      <w:r>
        <w:rPr>
          <w:rFonts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11.</w:t>
      </w:r>
      <w:r>
        <w:rPr>
          <w:rFonts w:ascii="Times New Roman" w:hAnsi="Times New Roman" w:cs="Times New Roman"/>
          <w:color w:val="000000" w:themeColor="text1"/>
          <w:sz w:val="24"/>
          <w:szCs w:val="24"/>
          <w14:textFill>
            <w14:solidFill>
              <w14:schemeClr w14:val="tx1"/>
            </w14:solidFill>
          </w14:textFill>
        </w:rPr>
        <w:t>2024</w:t>
      </w:r>
    </w:p>
    <w:p w14:paraId="6B4F2905">
      <w:pPr>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14:paraId="7AF9CAC8">
      <w:pPr>
        <w:jc w:val="center"/>
        <w:rPr>
          <w:rFonts w:ascii="Times New Roman" w:hAnsi="Times New Roman" w:cs="Times New Roman"/>
          <w:b/>
          <w:color w:val="2C51AF"/>
          <w:sz w:val="30"/>
        </w:rPr>
      </w:pPr>
      <w:r>
        <w:rPr>
          <w:rFonts w:ascii="Times New Roman" w:hAnsi="Times New Roman" w:cs="Times New Roman"/>
          <w:b/>
          <w:color w:val="2C51AF"/>
          <w:sz w:val="30"/>
        </w:rPr>
        <w:t>Подразделение ИВДИВО Бурятия</w:t>
      </w:r>
    </w:p>
    <w:p w14:paraId="09C21B73">
      <w:pPr>
        <w:jc w:val="center"/>
        <w:rPr>
          <w:rFonts w:ascii="Times New Roman" w:hAnsi="Times New Roman" w:cs="Times New Roman"/>
          <w:b/>
          <w:color w:val="223E86"/>
          <w:sz w:val="36"/>
        </w:rPr>
      </w:pPr>
      <w:r>
        <w:rPr>
          <w:rFonts w:ascii="Times New Roman" w:hAnsi="Times New Roman" w:cs="Times New Roman"/>
          <w:b/>
          <w:color w:val="223E86"/>
          <w:sz w:val="36"/>
        </w:rPr>
        <w:t>Совет Изначально Вышестоящего Отца</w:t>
      </w:r>
    </w:p>
    <w:p w14:paraId="68103141">
      <w:pPr>
        <w:jc w:val="center"/>
        <w:rPr>
          <w:rFonts w:ascii="Times New Roman" w:hAnsi="Times New Roman" w:cs="Times New Roman"/>
          <w:b/>
          <w:color w:val="101010"/>
          <w:sz w:val="28"/>
        </w:rPr>
      </w:pPr>
      <w:r>
        <w:rPr>
          <w:rFonts w:ascii="Times New Roman" w:hAnsi="Times New Roman" w:cs="Times New Roman"/>
          <w:b/>
          <w:color w:val="101010"/>
          <w:sz w:val="28"/>
        </w:rPr>
        <w:t xml:space="preserve">Протокол Совета </w:t>
      </w:r>
      <w:r>
        <w:rPr>
          <w:rFonts w:ascii="Times New Roman" w:hAnsi="Times New Roman" w:cs="Times New Roman"/>
          <w:b/>
          <w:color w:val="101010"/>
          <w:sz w:val="28"/>
          <w:lang w:val="ru-RU"/>
        </w:rPr>
        <w:t>ИВО</w:t>
      </w:r>
      <w:r>
        <w:rPr>
          <w:rFonts w:hint="default" w:ascii="Times New Roman" w:hAnsi="Times New Roman" w:cs="Times New Roman"/>
          <w:b/>
          <w:color w:val="101010"/>
          <w:sz w:val="28"/>
          <w:lang w:val="ru-RU"/>
        </w:rPr>
        <w:t xml:space="preserve"> </w:t>
      </w:r>
      <w:r>
        <w:rPr>
          <w:rFonts w:ascii="Times New Roman" w:hAnsi="Times New Roman" w:cs="Times New Roman"/>
          <w:b/>
          <w:color w:val="101010"/>
          <w:sz w:val="28"/>
        </w:rPr>
        <w:t>от</w:t>
      </w:r>
      <w:r>
        <w:rPr>
          <w:rFonts w:hint="default" w:ascii="Times New Roman" w:hAnsi="Times New Roman" w:cs="Times New Roman"/>
          <w:b/>
          <w:color w:val="101010"/>
          <w:sz w:val="28"/>
          <w:lang w:val="ru-RU"/>
        </w:rPr>
        <w:t xml:space="preserve"> 21</w:t>
      </w:r>
      <w:r>
        <w:rPr>
          <w:rFonts w:ascii="Times New Roman" w:hAnsi="Times New Roman" w:cs="Times New Roman"/>
          <w:b/>
          <w:color w:val="101010"/>
          <w:sz w:val="28"/>
        </w:rPr>
        <w:t>.</w:t>
      </w:r>
      <w:r>
        <w:rPr>
          <w:rFonts w:hint="default" w:ascii="Times New Roman" w:hAnsi="Times New Roman" w:cs="Times New Roman"/>
          <w:b/>
          <w:color w:val="101010"/>
          <w:sz w:val="28"/>
          <w:lang w:val="ru-RU"/>
        </w:rPr>
        <w:t>11.</w:t>
      </w:r>
      <w:r>
        <w:rPr>
          <w:rFonts w:ascii="Times New Roman" w:hAnsi="Times New Roman" w:cs="Times New Roman"/>
          <w:b/>
          <w:color w:val="101010"/>
          <w:sz w:val="28"/>
        </w:rPr>
        <w:t xml:space="preserve">2024 </w:t>
      </w:r>
    </w:p>
    <w:p w14:paraId="7F572283">
      <w:pPr>
        <w:pStyle w:val="151"/>
        <w:wordWrap w:val="0"/>
        <w:jc w:val="right"/>
        <w:rPr>
          <w:rFonts w:ascii="Times New Roman" w:hAnsi="Times New Roman"/>
          <w:color w:val="FF0000"/>
          <w:sz w:val="24"/>
          <w:szCs w:val="24"/>
        </w:rPr>
      </w:pPr>
      <w:r>
        <w:rPr>
          <w:rFonts w:ascii="Times New Roman" w:hAnsi="Times New Roman"/>
          <w:color w:val="FF0000"/>
          <w:sz w:val="24"/>
          <w:szCs w:val="24"/>
        </w:rPr>
        <w:t xml:space="preserve">  Утверждено</w:t>
      </w:r>
      <w:r>
        <w:rPr>
          <w:rFonts w:hint="default" w:ascii="Times New Roman" w:hAnsi="Times New Roman"/>
          <w:color w:val="FF0000"/>
          <w:sz w:val="24"/>
          <w:szCs w:val="24"/>
          <w:lang w:val="ru-RU"/>
        </w:rPr>
        <w:t xml:space="preserve"> 21112024</w:t>
      </w:r>
      <w:r>
        <w:rPr>
          <w:rFonts w:ascii="Times New Roman" w:hAnsi="Times New Roman"/>
          <w:color w:val="FF0000"/>
          <w:sz w:val="24"/>
          <w:szCs w:val="24"/>
        </w:rPr>
        <w:t xml:space="preserve"> КХ. Глава Подразделения ИВДИВО Бурятия Янькова Ю.</w:t>
      </w:r>
    </w:p>
    <w:p w14:paraId="589D8493">
      <w:pPr>
        <w:jc w:val="right"/>
        <w:rPr>
          <w:rFonts w:ascii="Times New Roman" w:hAnsi="Times New Roman" w:cs="Times New Roman"/>
          <w:color w:val="FF0000"/>
          <w:sz w:val="24"/>
        </w:rPr>
      </w:pPr>
    </w:p>
    <w:p w14:paraId="6D5FA08A">
      <w:pPr>
        <w:jc w:val="both"/>
      </w:pPr>
      <w:r>
        <w:rPr>
          <w:rFonts w:ascii="Times New Roman" w:hAnsi="Times New Roman" w:cs="Times New Roman"/>
          <w:color w:val="000000"/>
          <w:sz w:val="24"/>
        </w:rPr>
        <w:t xml:space="preserve">Присутствовали: </w:t>
      </w:r>
      <w:r>
        <w:rPr>
          <w:rFonts w:hint="default" w:ascii="Times New Roman" w:hAnsi="Times New Roman" w:cs="Times New Roman"/>
          <w:color w:val="000000"/>
          <w:sz w:val="24"/>
          <w:lang w:val="ru-RU"/>
        </w:rPr>
        <w:t xml:space="preserve">21 </w:t>
      </w:r>
      <w:r>
        <w:rPr>
          <w:rFonts w:ascii="Times New Roman" w:hAnsi="Times New Roman" w:cs="Times New Roman"/>
          <w:color w:val="000000"/>
          <w:sz w:val="24"/>
        </w:rPr>
        <w:t>Аватаров/Аватаресс ИВО</w:t>
      </w:r>
    </w:p>
    <w:p w14:paraId="72B49956">
      <w:pPr>
        <w:pStyle w:val="152"/>
        <w:numPr>
          <w:ilvl w:val="0"/>
          <w:numId w:val="18"/>
        </w:numPr>
        <w:spacing w:after="0" w:line="240" w:lineRule="auto"/>
        <w:ind w:left="440" w:leftChars="0"/>
        <w:rPr>
          <w:rFonts w:ascii="Times New Roman" w:hAnsi="Times New Roman" w:cs="Times New Roman"/>
          <w:color w:val="000000"/>
          <w:sz w:val="24"/>
        </w:rPr>
      </w:pPr>
      <w:r>
        <w:rPr>
          <w:rFonts w:ascii="Times New Roman" w:hAnsi="Times New Roman" w:cs="Times New Roman"/>
          <w:color w:val="000000"/>
          <w:sz w:val="24"/>
        </w:rPr>
        <w:t>Янькова Юлия</w:t>
      </w:r>
    </w:p>
    <w:p w14:paraId="6500CA7F">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2. </w:t>
      </w:r>
      <w:r>
        <w:rPr>
          <w:rFonts w:ascii="Times New Roman" w:hAnsi="Times New Roman" w:cs="Times New Roman"/>
          <w:color w:val="000000"/>
          <w:sz w:val="24"/>
          <w:lang w:val="ru-RU"/>
        </w:rPr>
        <w:t>Маншеева</w:t>
      </w:r>
      <w:r>
        <w:rPr>
          <w:rFonts w:hint="default" w:ascii="Times New Roman" w:hAnsi="Times New Roman" w:cs="Times New Roman"/>
          <w:color w:val="000000"/>
          <w:sz w:val="24"/>
          <w:lang w:val="ru-RU"/>
        </w:rPr>
        <w:t xml:space="preserve"> Татьяна</w:t>
      </w:r>
    </w:p>
    <w:p w14:paraId="03EAA9E2">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3. </w:t>
      </w:r>
      <w:r>
        <w:rPr>
          <w:rFonts w:ascii="Times New Roman" w:hAnsi="Times New Roman" w:cs="Times New Roman"/>
          <w:color w:val="000000"/>
          <w:sz w:val="24"/>
        </w:rPr>
        <w:t>Дашанимаева Туяна</w:t>
      </w:r>
    </w:p>
    <w:p w14:paraId="598B6D81">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4. </w:t>
      </w:r>
      <w:r>
        <w:rPr>
          <w:rFonts w:ascii="Times New Roman" w:hAnsi="Times New Roman" w:cs="Times New Roman"/>
          <w:color w:val="000000"/>
          <w:sz w:val="24"/>
          <w:lang w:val="ru-RU"/>
        </w:rPr>
        <w:t>Еланова</w:t>
      </w:r>
      <w:r>
        <w:rPr>
          <w:rFonts w:hint="default" w:ascii="Times New Roman" w:hAnsi="Times New Roman" w:cs="Times New Roman"/>
          <w:color w:val="000000"/>
          <w:sz w:val="24"/>
          <w:lang w:val="ru-RU"/>
        </w:rPr>
        <w:t xml:space="preserve"> Наталья</w:t>
      </w:r>
    </w:p>
    <w:p w14:paraId="2675EECC">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5. Мункуева Сэсэг </w:t>
      </w:r>
    </w:p>
    <w:p w14:paraId="036903DB">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6. </w:t>
      </w:r>
      <w:r>
        <w:rPr>
          <w:rFonts w:ascii="Times New Roman" w:hAnsi="Times New Roman" w:cs="Times New Roman"/>
          <w:color w:val="000000"/>
          <w:sz w:val="24"/>
          <w:lang w:val="ru-RU"/>
        </w:rPr>
        <w:t>Дармаева</w:t>
      </w:r>
      <w:r>
        <w:rPr>
          <w:rFonts w:hint="default" w:ascii="Times New Roman" w:hAnsi="Times New Roman" w:cs="Times New Roman"/>
          <w:color w:val="000000"/>
          <w:sz w:val="24"/>
          <w:lang w:val="ru-RU"/>
        </w:rPr>
        <w:t xml:space="preserve"> Бальжима (онлайн)</w:t>
      </w:r>
    </w:p>
    <w:p w14:paraId="430ED9F5">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7. Воробьева Ирина</w:t>
      </w:r>
      <w:r>
        <w:rPr>
          <w:rFonts w:ascii="Times New Roman" w:hAnsi="Times New Roman" w:cs="Times New Roman"/>
          <w:color w:val="000000"/>
          <w:sz w:val="24"/>
        </w:rPr>
        <w:t xml:space="preserve"> </w:t>
      </w:r>
    </w:p>
    <w:p w14:paraId="5A709FEB">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8. </w:t>
      </w:r>
      <w:r>
        <w:rPr>
          <w:rFonts w:ascii="Times New Roman" w:hAnsi="Times New Roman" w:cs="Times New Roman"/>
          <w:color w:val="000000"/>
          <w:sz w:val="24"/>
        </w:rPr>
        <w:t>Кузнецов Антон</w:t>
      </w:r>
      <w:r>
        <w:rPr>
          <w:rFonts w:hint="default" w:ascii="Times New Roman" w:hAnsi="Times New Roman" w:cs="Times New Roman"/>
          <w:color w:val="000000"/>
          <w:sz w:val="24"/>
          <w:lang w:val="ru-RU"/>
        </w:rPr>
        <w:t xml:space="preserve">  </w:t>
      </w:r>
    </w:p>
    <w:p w14:paraId="7AD84620">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9. Андрёнова Ольга</w:t>
      </w:r>
    </w:p>
    <w:p w14:paraId="04DD5B94">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10. Соколова Ольга (онлайн)</w:t>
      </w:r>
    </w:p>
    <w:p w14:paraId="64214FCA">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11. Азаргаев Карл </w:t>
      </w:r>
    </w:p>
    <w:p w14:paraId="2BD7749B">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12. Янькова Валентина</w:t>
      </w:r>
    </w:p>
    <w:p w14:paraId="65A4F112">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13. Сидорова Людмила (онлайн)</w:t>
      </w:r>
    </w:p>
    <w:p w14:paraId="126D8EF5">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14. Азаргаева Эльвира (онлайн)</w:t>
      </w:r>
    </w:p>
    <w:p w14:paraId="170CF0E8">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15. Серёгина Ольга </w:t>
      </w:r>
    </w:p>
    <w:p w14:paraId="54EE19E3">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16. Садовникова Анна</w:t>
      </w:r>
    </w:p>
    <w:p w14:paraId="6A8BAE43">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17. Баранова Нина (онлайн)</w:t>
      </w:r>
    </w:p>
    <w:p w14:paraId="130B0AA9">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18. Бардонова Ирина </w:t>
      </w:r>
    </w:p>
    <w:p w14:paraId="65BFDBD4">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19. Очирова Елена </w:t>
      </w:r>
    </w:p>
    <w:p w14:paraId="54A34372">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20. </w:t>
      </w:r>
      <w:r>
        <w:rPr>
          <w:rFonts w:ascii="Times New Roman" w:hAnsi="Times New Roman" w:cs="Times New Roman"/>
          <w:color w:val="000000"/>
          <w:sz w:val="24"/>
          <w:lang w:val="ru-RU"/>
        </w:rPr>
        <w:t>Доржиева</w:t>
      </w:r>
      <w:r>
        <w:rPr>
          <w:rFonts w:hint="default" w:ascii="Times New Roman" w:hAnsi="Times New Roman" w:cs="Times New Roman"/>
          <w:color w:val="000000"/>
          <w:sz w:val="24"/>
          <w:lang w:val="ru-RU"/>
        </w:rPr>
        <w:t xml:space="preserve"> Донара (онлайн)</w:t>
      </w:r>
    </w:p>
    <w:p w14:paraId="60D4B07D">
      <w:pPr>
        <w:pStyle w:val="152"/>
        <w:numPr>
          <w:numId w:val="0"/>
        </w:numPr>
        <w:spacing w:after="0" w:line="240" w:lineRule="auto"/>
        <w:ind w:left="440" w:leftChars="0"/>
        <w:rPr>
          <w:rFonts w:ascii="Times New Roman" w:hAnsi="Times New Roman" w:cs="Times New Roman"/>
          <w:color w:val="000000"/>
          <w:sz w:val="24"/>
        </w:rPr>
      </w:pPr>
      <w:r>
        <w:rPr>
          <w:rFonts w:hint="default" w:ascii="Times New Roman" w:hAnsi="Times New Roman" w:cs="Times New Roman"/>
          <w:color w:val="000000"/>
          <w:sz w:val="24"/>
          <w:lang w:val="ru-RU"/>
        </w:rPr>
        <w:t>21. Нетребина Людмила</w:t>
      </w:r>
    </w:p>
    <w:p w14:paraId="3932BE26">
      <w:pPr>
        <w:jc w:val="both"/>
        <w:rPr>
          <w:rFonts w:ascii="Times New Roman" w:hAnsi="Times New Roman" w:cs="Times New Roman"/>
          <w:b/>
          <w:color w:val="000000"/>
          <w:sz w:val="32"/>
        </w:rPr>
      </w:pPr>
    </w:p>
    <w:p w14:paraId="52555885">
      <w:pPr>
        <w:jc w:val="both"/>
      </w:pPr>
      <w:r>
        <w:rPr>
          <w:rFonts w:ascii="Times New Roman" w:hAnsi="Times New Roman" w:cs="Times New Roman"/>
          <w:b/>
          <w:color w:val="000000"/>
          <w:sz w:val="32"/>
        </w:rPr>
        <w:t>Состоялись</w:t>
      </w:r>
    </w:p>
    <w:p w14:paraId="792973EE">
      <w:pPr>
        <w:pStyle w:val="152"/>
        <w:numPr>
          <w:ilvl w:val="0"/>
          <w:numId w:val="19"/>
        </w:numPr>
        <w:ind w:left="440" w:leftChars="0"/>
        <w:jc w:val="both"/>
        <w:rPr>
          <w:rFonts w:ascii="Times New Roman" w:hAnsi="Times New Roman" w:cs="Times New Roman"/>
          <w:sz w:val="24"/>
          <w:szCs w:val="24"/>
        </w:rPr>
      </w:pPr>
      <w:r>
        <w:rPr>
          <w:rFonts w:ascii="Times New Roman" w:hAnsi="Times New Roman" w:cs="Times New Roman"/>
          <w:sz w:val="24"/>
          <w:szCs w:val="24"/>
        </w:rPr>
        <w:t>Вхождение в явление Совета ИВО</w:t>
      </w:r>
      <w:r>
        <w:rPr>
          <w:rFonts w:hint="default" w:ascii="Times New Roman" w:hAnsi="Times New Roman" w:cs="Times New Roman"/>
          <w:sz w:val="24"/>
          <w:szCs w:val="24"/>
          <w:lang w:val="ru-RU"/>
        </w:rPr>
        <w:t xml:space="preserve">. Поздравление Изначально Вышестоящего Отца, ИВАС Кут Хуми Фаинь, и всю 512-рицу Иерархии ИВДИВО с праздником ИВДИВО: Введение и переход человечества Землян в Иерархию ИВДИВО Пра-Октавы (32 архетип) с Главами Иерархии ИВАС Сераписа Велетте явлением 160 архетипических Ядер Синтеза Миров ИВДИВО, и с праздником Всемирного дня Философии.  </w:t>
      </w:r>
    </w:p>
    <w:p w14:paraId="5DC2B884">
      <w:pPr>
        <w:pStyle w:val="152"/>
        <w:numPr>
          <w:ilvl w:val="0"/>
          <w:numId w:val="19"/>
        </w:numPr>
        <w:ind w:left="440" w:leftChars="0" w:firstLine="0" w:firstLineChars="0"/>
        <w:jc w:val="both"/>
        <w:rPr>
          <w:rFonts w:hint="default" w:ascii="Times New Roman" w:hAnsi="Times New Roman" w:cs="Times New Roman"/>
          <w:sz w:val="24"/>
          <w:szCs w:val="24"/>
          <w:lang w:val="ru-RU"/>
        </w:rPr>
      </w:pPr>
      <w:r>
        <w:rPr>
          <w:rFonts w:ascii="Times New Roman" w:hAnsi="Times New Roman" w:cs="Times New Roman"/>
          <w:sz w:val="24"/>
          <w:szCs w:val="24"/>
          <w:u w:val="single"/>
        </w:rPr>
        <w:t>Тематики Совета ИВО:</w:t>
      </w:r>
    </w:p>
    <w:p w14:paraId="298B1D44">
      <w:pPr>
        <w:pStyle w:val="152"/>
        <w:numPr>
          <w:ilvl w:val="0"/>
          <w:numId w:val="13"/>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Новости: Расширение состава Совета ИВО на 64-рицу, в целом ИВДИВО.  Практика по обновлению на 7 Советов Изначально Вышестоящего Отца. Практика стяжание 32 Огней 32 Оболочек зданий подразделений в ИВДИВО-полисе Изначально Вышестоящего Отца, в ИВДИВО-полисе ИВАС Кут Хуми, и фиксации на каждом Человек-Землянине, стяжание 64 частности Изначально Вышестоящего Отца каждому Человек-Землянину. Стяжание Эталонного Человека в явлении 512-рицы частей любого вида по 8 видам космосам. Развёртка из Ядра Должностной Полномочности 1 млн Искр. Стяжание Творения Изначально Вышестоящего Отца всем Человек-Землянам на время проведения Совета ИВО.  </w:t>
      </w:r>
    </w:p>
    <w:p w14:paraId="0FE9C3DA">
      <w:pPr>
        <w:pStyle w:val="152"/>
        <w:numPr>
          <w:ilvl w:val="0"/>
          <w:numId w:val="13"/>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Практика стяжания 64-рицы сфер оболочек организации 64 ИВАС, 64 среды 64 сфер оболочек организаций. Стяжание 64 Воли Изначально Вышестоящего Отца,  1 Волю должностного явления по горизонту служения.    </w:t>
      </w:r>
    </w:p>
    <w:p w14:paraId="5521641C">
      <w:pPr>
        <w:pStyle w:val="152"/>
        <w:numPr>
          <w:ilvl w:val="0"/>
          <w:numId w:val="13"/>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Тематика Совета: «Служащий ИВО, Служащий ИВДИВО, Служащий Иерархии, Человек-Служащий». </w:t>
      </w:r>
    </w:p>
    <w:p w14:paraId="3442CA7D">
      <w:pPr>
        <w:pStyle w:val="152"/>
        <w:numPr>
          <w:ilvl w:val="0"/>
          <w:numId w:val="13"/>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Стяжание 96 зданий подразделения ИВДИВО Бурятия. </w:t>
      </w:r>
    </w:p>
    <w:p w14:paraId="5E2F1411">
      <w:pPr>
        <w:pStyle w:val="152"/>
        <w:numPr>
          <w:ilvl w:val="0"/>
          <w:numId w:val="13"/>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Утверждение документа Регламента №1 (внутренние документы подразделения) по организации Синтез деятельности подразделения ИВДИВО Бурятия</w:t>
      </w:r>
    </w:p>
    <w:p w14:paraId="38D86BA8">
      <w:pPr>
        <w:pStyle w:val="152"/>
        <w:numPr>
          <w:ilvl w:val="0"/>
          <w:numId w:val="19"/>
        </w:numPr>
        <w:ind w:left="440" w:leftChars="0" w:firstLine="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Вхождение в обновления ИВДИВО, развёртка двух практик.    </w:t>
      </w:r>
    </w:p>
    <w:p w14:paraId="3A7F62FD">
      <w:pPr>
        <w:pStyle w:val="152"/>
        <w:numPr>
          <w:ilvl w:val="0"/>
          <w:numId w:val="19"/>
        </w:numPr>
        <w:ind w:left="440" w:leftChars="0" w:firstLine="0" w:firstLineChars="0"/>
        <w:jc w:val="both"/>
        <w:rPr>
          <w:rFonts w:ascii="Times New Roman" w:hAnsi="Times New Roman" w:cs="Times New Roman"/>
          <w:sz w:val="24"/>
          <w:szCs w:val="24"/>
        </w:rPr>
      </w:pPr>
      <w:r>
        <w:rPr>
          <w:rFonts w:hint="default" w:ascii="Times New Roman" w:hAnsi="Times New Roman" w:cs="Times New Roman"/>
          <w:b/>
          <w:bCs/>
          <w:sz w:val="24"/>
          <w:szCs w:val="24"/>
          <w:lang w:val="ru-RU"/>
        </w:rPr>
        <w:t>Стяжание 96 зданий подразделения ИВДИВО Бурятия в 48 архетипических ИВДИВО-полисах ИВО, и в 48 архетипических ИВДИВО-полисах ИВАС Кут Хуми, в 16 Космосах</w:t>
      </w:r>
      <w:r>
        <w:rPr>
          <w:rFonts w:hint="default" w:ascii="Times New Roman" w:hAnsi="Times New Roman" w:cs="Times New Roman"/>
          <w:b/>
          <w:bCs/>
          <w:i/>
          <w:iCs/>
          <w:sz w:val="24"/>
          <w:szCs w:val="24"/>
          <w:lang w:val="ru-RU"/>
        </w:rPr>
        <w:t xml:space="preserve">: </w:t>
      </w:r>
      <w:r>
        <w:rPr>
          <w:rFonts w:hint="default" w:ascii="Times New Roman" w:hAnsi="Times New Roman" w:cs="Times New Roman"/>
          <w:b w:val="0"/>
          <w:bCs w:val="0"/>
          <w:i/>
          <w:iCs/>
          <w:sz w:val="24"/>
          <w:szCs w:val="24"/>
          <w:lang w:val="ru-RU"/>
        </w:rPr>
        <w:t xml:space="preserve">Стяжены здания в архетипах ИВДИВО от 106 по 108 Метагалактики, от 76 по 78 Октавы, от 45 по 47 Всеедины, от 44 по 46 Извечины, от 42 по 44 Метаизвечины, от 18 по 20 Октоизвечины, от 18 по 20 Всеизвечины, от 18 по 20 Суперизвечины, от 18 по 20 Высшей Мг, от 15 по 17 Высшей Октавы, от 1 по 3 Высшей Всеедины, от 1 по 3 Высшей Извечины, от 1 по 3 Высшей Метаизвечины, от 1 по 3 Высшей Октоизвечины, от 1 по 3 Высшей Всеизвечины, от 1 по 3 Высшей Суперизвечины (Список зданий подразделений опубликован в приложении гугл таблице «Список зданий подразделений ИВДИВО Бурятия»). </w:t>
      </w:r>
      <w:r>
        <w:rPr>
          <w:rFonts w:ascii="Times New Roman" w:hAnsi="Times New Roman" w:cs="Times New Roman"/>
          <w:sz w:val="24"/>
          <w:szCs w:val="24"/>
        </w:rPr>
        <w:t xml:space="preserve">Взаимокоординация </w:t>
      </w:r>
      <w:r>
        <w:rPr>
          <w:rFonts w:hint="default" w:ascii="Times New Roman" w:hAnsi="Times New Roman" w:cs="Times New Roman"/>
          <w:sz w:val="24"/>
          <w:szCs w:val="24"/>
          <w:lang w:val="ru-RU"/>
        </w:rPr>
        <w:t>908</w:t>
      </w:r>
      <w:r>
        <w:rPr>
          <w:rFonts w:ascii="Times New Roman" w:hAnsi="Times New Roman" w:cs="Times New Roman"/>
          <w:sz w:val="24"/>
          <w:szCs w:val="24"/>
        </w:rPr>
        <w:t xml:space="preserve"> зданий подразделени</w:t>
      </w:r>
      <w:r>
        <w:rPr>
          <w:rFonts w:ascii="Times New Roman" w:hAnsi="Times New Roman" w:cs="Times New Roman"/>
          <w:sz w:val="24"/>
          <w:szCs w:val="24"/>
          <w:lang w:val="ru-RU"/>
        </w:rPr>
        <w:t>й</w:t>
      </w:r>
      <w:r>
        <w:rPr>
          <w:rFonts w:ascii="Times New Roman" w:hAnsi="Times New Roman" w:cs="Times New Roman"/>
          <w:sz w:val="24"/>
          <w:szCs w:val="24"/>
        </w:rPr>
        <w:t xml:space="preserve"> между собою</w:t>
      </w:r>
      <w:r>
        <w:rPr>
          <w:rFonts w:hint="default" w:ascii="Times New Roman" w:hAnsi="Times New Roman" w:cs="Times New Roman"/>
          <w:sz w:val="24"/>
          <w:szCs w:val="24"/>
          <w:lang w:val="ru-RU"/>
        </w:rPr>
        <w:t xml:space="preserve">, и фиксация на каждом Должностно Полномочном зданий подразделений ИВДИВО Бурятия, и получение допуска в стяжённые здания.   </w:t>
      </w:r>
    </w:p>
    <w:p w14:paraId="06CE85A1">
      <w:pPr>
        <w:pStyle w:val="152"/>
        <w:numPr>
          <w:ilvl w:val="0"/>
          <w:numId w:val="19"/>
        </w:numPr>
        <w:ind w:left="440" w:leftChars="0" w:firstLine="0" w:firstLineChars="0"/>
        <w:jc w:val="both"/>
        <w:rPr>
          <w:rFonts w:ascii="Times New Roman" w:hAnsi="Times New Roman" w:cs="Times New Roman"/>
          <w:sz w:val="24"/>
          <w:szCs w:val="24"/>
        </w:rPr>
      </w:pPr>
      <w:r>
        <w:rPr>
          <w:rFonts w:hint="default" w:ascii="Times New Roman" w:hAnsi="Times New Roman" w:cs="Times New Roman"/>
          <w:sz w:val="24"/>
          <w:szCs w:val="24"/>
          <w:lang w:val="ru-RU"/>
        </w:rPr>
        <w:t xml:space="preserve">Утверждение документа Регламента №1 (внутренние документы подразделения) по организации Синтез деятельности расписания подразделения - Согласовано ИВАС Эмиль 21112024.  </w:t>
      </w:r>
    </w:p>
    <w:p w14:paraId="1750D798">
      <w:pPr>
        <w:pStyle w:val="152"/>
        <w:numPr>
          <w:ilvl w:val="0"/>
          <w:numId w:val="19"/>
        </w:numPr>
        <w:ind w:left="440" w:leftChars="0" w:firstLine="0" w:firstLineChars="0"/>
        <w:jc w:val="both"/>
        <w:rPr>
          <w:rFonts w:ascii="Times New Roman" w:hAnsi="Times New Roman" w:cs="Times New Roman"/>
          <w:sz w:val="24"/>
          <w:szCs w:val="24"/>
        </w:rPr>
      </w:pPr>
      <w:r>
        <w:rPr>
          <w:rFonts w:hint="default" w:ascii="Times New Roman" w:hAnsi="Times New Roman" w:cs="Times New Roman"/>
          <w:sz w:val="24"/>
          <w:szCs w:val="24"/>
          <w:u w:val="single"/>
          <w:lang w:val="ru-RU"/>
        </w:rPr>
        <w:t>Тема 2 части Совета Изначально Вышестоящего Отца, развёртка в здании подразделении в 448 архетипе ИВДИВО-полисе ИВАС Кут Хуми (ИВДИВО-территория подразделения) в зале Совета Изначально Вышестоящего Отца</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 xml:space="preserve">«Служащий ИВО, Служащий ИВДИВО, Служащий Иерархии, Человек-Служащий». </w:t>
      </w:r>
      <w:r>
        <w:rPr>
          <w:rFonts w:hint="default" w:ascii="Times New Roman" w:hAnsi="Times New Roman" w:cs="Times New Roman"/>
          <w:sz w:val="24"/>
          <w:szCs w:val="24"/>
          <w:lang w:val="ru-RU"/>
        </w:rPr>
        <w:t xml:space="preserve">8-рица горизонта Служащего по организации ИВАС: От ИВАС Игнатий, Часть Душа, ИВАС Огнеслав, часть Униграмма, ИВАС Огюст, часть Куб Синтеза, ИВАС Евгений, часть Эталонность, ИВАС Алексий, часть Чувствознание, Человек-Служащий; ИВАС Сергей, часть Прозрение, Служащий Иерархии; ИВАС Александр, часть Головерсум, Служащий ИВДИВО, ИВАС Янов, часть Абсолют, Служащий Изначально Вышестоящего Отца. Аватаресса ИВО Вечной Сверхкосмической Академии Наук Изначально Вышестоящего Отца Мункуева Сэсэг. </w:t>
      </w:r>
    </w:p>
    <w:p w14:paraId="3C59EECB">
      <w:pPr>
        <w:pStyle w:val="152"/>
        <w:numPr>
          <w:ilvl w:val="0"/>
          <w:numId w:val="20"/>
        </w:numPr>
        <w:ind w:left="860" w:leftChars="0" w:hanging="420" w:firstLineChars="0"/>
        <w:jc w:val="both"/>
        <w:rPr>
          <w:rFonts w:ascii="Times New Roman" w:hAnsi="Times New Roman" w:cs="Times New Roman"/>
          <w:sz w:val="24"/>
          <w:szCs w:val="24"/>
        </w:rPr>
      </w:pPr>
      <w:r>
        <w:rPr>
          <w:rFonts w:ascii="Times New Roman" w:hAnsi="Times New Roman" w:cs="Times New Roman"/>
          <w:sz w:val="24"/>
          <w:szCs w:val="24"/>
          <w:lang w:val="ru-RU"/>
        </w:rPr>
        <w:t>Тема</w:t>
      </w:r>
      <w:r>
        <w:rPr>
          <w:rFonts w:hint="default" w:ascii="Times New Roman" w:hAnsi="Times New Roman" w:cs="Times New Roman"/>
          <w:sz w:val="24"/>
          <w:szCs w:val="24"/>
          <w:lang w:val="ru-RU"/>
        </w:rPr>
        <w:t xml:space="preserve"> Энергопотенциал каждого ИВАС Огюст, Куб Синтеза Изначально Вышестоящего Отца. Служащий Изначально Вышестоящего Отца - научностью, Служащий ИВДИВО- энергопотенциальностью, Служащий Иерархии - Воспитанностью, Человек-Служащий - подготовкой. Аватаресса ИВО ЭП О-Ч-С Янькова Валентина.</w:t>
      </w:r>
    </w:p>
    <w:p w14:paraId="103FBBFD">
      <w:pPr>
        <w:pStyle w:val="152"/>
        <w:numPr>
          <w:ilvl w:val="0"/>
          <w:numId w:val="19"/>
        </w:numPr>
        <w:ind w:left="440" w:leftChars="0" w:firstLine="0" w:firstLineChars="0"/>
        <w:jc w:val="both"/>
        <w:rPr>
          <w:rFonts w:ascii="Times New Roman" w:hAnsi="Times New Roman" w:cs="Times New Roman"/>
          <w:sz w:val="24"/>
          <w:szCs w:val="24"/>
        </w:rPr>
      </w:pPr>
      <w:r>
        <w:rPr>
          <w:rFonts w:hint="default" w:ascii="Times New Roman" w:hAnsi="Times New Roman" w:cs="Times New Roman"/>
          <w:sz w:val="24"/>
          <w:szCs w:val="24"/>
          <w:u w:val="single"/>
          <w:lang w:val="ru-RU"/>
        </w:rPr>
        <w:t>Направление Огня Совета ИВО:</w:t>
      </w:r>
      <w:r>
        <w:rPr>
          <w:rFonts w:hint="default" w:ascii="Times New Roman" w:hAnsi="Times New Roman" w:cs="Times New Roman"/>
          <w:sz w:val="24"/>
          <w:szCs w:val="24"/>
          <w:lang w:val="ru-RU"/>
        </w:rPr>
        <w:t xml:space="preserve"> На сбор команды 1 курса Посвящённого ИВО, на рост и развитие Мероощущения ОЧСЗ у граждан территории, на выявление значимости Партии, развёртка Информационный среды, Образования, Экономики, Общины Кут Хуми, на расширение команды ИВДИВО Бурятия. </w:t>
      </w:r>
    </w:p>
    <w:p w14:paraId="40DD4386">
      <w:pPr>
        <w:pStyle w:val="152"/>
        <w:numPr>
          <w:ilvl w:val="0"/>
          <w:numId w:val="19"/>
        </w:numPr>
        <w:ind w:left="440" w:leftChars="0" w:firstLine="0" w:firstLineChars="0"/>
        <w:jc w:val="both"/>
        <w:rPr>
          <w:rFonts w:ascii="Times New Roman" w:hAnsi="Times New Roman" w:cs="Times New Roman"/>
          <w:sz w:val="24"/>
          <w:szCs w:val="24"/>
        </w:rPr>
      </w:pPr>
      <w:r>
        <w:rPr>
          <w:rFonts w:hint="default" w:ascii="Times New Roman" w:hAnsi="Times New Roman" w:cs="Times New Roman"/>
          <w:b/>
          <w:bCs/>
          <w:sz w:val="24"/>
          <w:szCs w:val="24"/>
          <w:lang w:val="ru-RU"/>
        </w:rPr>
        <w:t>Станца:</w:t>
      </w:r>
      <w:r>
        <w:rPr>
          <w:rFonts w:hint="default" w:ascii="Times New Roman" w:hAnsi="Times New Roman" w:cs="Times New Roman"/>
          <w:sz w:val="24"/>
          <w:szCs w:val="24"/>
          <w:lang w:val="ru-RU"/>
        </w:rPr>
        <w:t xml:space="preserve"> </w:t>
      </w:r>
      <w:r>
        <w:rPr>
          <w:rFonts w:hint="default" w:ascii="Times New Roman" w:hAnsi="Times New Roman" w:cs="Times New Roman"/>
          <w:i w:val="0"/>
          <w:iCs w:val="0"/>
          <w:sz w:val="24"/>
          <w:szCs w:val="24"/>
          <w:lang w:val="ru-RU"/>
        </w:rPr>
        <w:t>Вершение Абсолюта Константы Самоорганизации.</w:t>
      </w:r>
      <w:r>
        <w:rPr>
          <w:rFonts w:hint="default" w:ascii="Times New Roman" w:hAnsi="Times New Roman" w:cs="Times New Roman"/>
          <w:sz w:val="24"/>
          <w:szCs w:val="24"/>
          <w:lang w:val="ru-RU"/>
        </w:rPr>
        <w:t xml:space="preserve">     </w:t>
      </w:r>
    </w:p>
    <w:p w14:paraId="5DE07EA5">
      <w:pPr>
        <w:pStyle w:val="152"/>
        <w:numPr>
          <w:ilvl w:val="0"/>
          <w:numId w:val="19"/>
        </w:numPr>
        <w:ind w:left="44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Фиксация итогов Совета ИВО в Кубах Синтеза </w:t>
      </w:r>
      <w:r>
        <w:rPr>
          <w:rFonts w:hint="default" w:ascii="Times New Roman" w:hAnsi="Times New Roman" w:cs="Times New Roman"/>
          <w:sz w:val="24"/>
          <w:szCs w:val="24"/>
          <w:lang w:val="ru-RU"/>
        </w:rPr>
        <w:t>908</w:t>
      </w:r>
      <w:r>
        <w:rPr>
          <w:rFonts w:ascii="Times New Roman" w:hAnsi="Times New Roman" w:cs="Times New Roman"/>
          <w:sz w:val="24"/>
          <w:szCs w:val="24"/>
        </w:rPr>
        <w:t xml:space="preserve"> зданий подразделения ИВДИВО Бурятия. </w:t>
      </w:r>
    </w:p>
    <w:p w14:paraId="660DF145">
      <w:pPr>
        <w:pStyle w:val="152"/>
        <w:numPr>
          <w:ilvl w:val="0"/>
          <w:numId w:val="0"/>
        </w:numPr>
        <w:ind w:left="440" w:leftChars="0"/>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14:paraId="4B759BEB">
      <w:pPr>
        <w:pStyle w:val="152"/>
        <w:numPr>
          <w:ilvl w:val="0"/>
          <w:numId w:val="0"/>
        </w:numPr>
        <w:ind w:left="440" w:leftChars="0"/>
        <w:jc w:val="both"/>
        <w:rPr>
          <w:rFonts w:ascii="Times New Roman" w:hAnsi="Times New Roman" w:cs="Times New Roman"/>
          <w:sz w:val="24"/>
          <w:szCs w:val="24"/>
        </w:rPr>
      </w:pPr>
    </w:p>
    <w:p w14:paraId="074915E7">
      <w:pPr>
        <w:jc w:val="both"/>
      </w:pPr>
      <w:r>
        <w:rPr>
          <w:rFonts w:ascii="Times New Roman" w:hAnsi="Times New Roman" w:cs="Times New Roman"/>
          <w:b/>
          <w:color w:val="000000"/>
          <w:sz w:val="32"/>
        </w:rPr>
        <w:t>Решения</w:t>
      </w:r>
    </w:p>
    <w:p w14:paraId="195C8ECD">
      <w:pPr>
        <w:pStyle w:val="152"/>
        <w:numPr>
          <w:ilvl w:val="0"/>
          <w:numId w:val="21"/>
        </w:numPr>
        <w:jc w:val="both"/>
        <w:rPr>
          <w:rFonts w:ascii="Times New Roman" w:hAnsi="Times New Roman" w:cs="Times New Roman"/>
          <w:b/>
          <w:bCs/>
          <w:sz w:val="24"/>
          <w:szCs w:val="24"/>
        </w:rPr>
      </w:pPr>
      <w:r>
        <w:rPr>
          <w:rFonts w:hint="default" w:ascii="Times New Roman" w:hAnsi="Times New Roman" w:cs="Times New Roman"/>
          <w:sz w:val="24"/>
          <w:szCs w:val="24"/>
          <w:lang w:val="ru-RU"/>
        </w:rPr>
        <w:t xml:space="preserve">Утверждение документа Регламента №1 (внутренние документы подразделения) по организации Синтез деятельности расписания подразделения. Согласовано ИВАС Эмиль 21112024. </w:t>
      </w:r>
    </w:p>
    <w:p w14:paraId="3F837D1F">
      <w:pPr>
        <w:pStyle w:val="152"/>
        <w:numPr>
          <w:ilvl w:val="0"/>
          <w:numId w:val="0"/>
        </w:numPr>
        <w:ind w:left="660" w:leftChars="0"/>
        <w:jc w:val="both"/>
        <w:rPr>
          <w:rFonts w:ascii="Times New Roman" w:hAnsi="Times New Roman" w:cs="Times New Roman"/>
          <w:b/>
          <w:bCs/>
          <w:sz w:val="24"/>
          <w:szCs w:val="24"/>
        </w:rPr>
      </w:pPr>
      <w:r>
        <w:rPr>
          <w:rFonts w:hint="default" w:ascii="Times New Roman" w:hAnsi="Times New Roman" w:cs="Times New Roman"/>
          <w:sz w:val="24"/>
          <w:szCs w:val="24"/>
          <w:lang w:val="ru-RU"/>
        </w:rPr>
        <w:t xml:space="preserve"> </w:t>
      </w:r>
    </w:p>
    <w:p w14:paraId="68780A43">
      <w:pPr>
        <w:pStyle w:val="152"/>
        <w:numPr>
          <w:ilvl w:val="0"/>
          <w:numId w:val="0"/>
        </w:numPr>
        <w:jc w:val="both"/>
        <w:rPr>
          <w:rFonts w:hint="default" w:ascii="Times New Roman" w:hAnsi="Times New Roman" w:cs="Times New Roman"/>
          <w:sz w:val="24"/>
          <w:szCs w:val="24"/>
          <w:lang w:val="ru-RU"/>
        </w:rPr>
      </w:pPr>
    </w:p>
    <w:p w14:paraId="7C9A5E73">
      <w:pPr>
        <w:jc w:val="both"/>
        <w:rPr>
          <w:rFonts w:ascii="Times New Roman" w:hAnsi="Times New Roman" w:cs="Times New Roman"/>
          <w:b/>
          <w:color w:val="000000"/>
          <w:sz w:val="32"/>
        </w:rPr>
      </w:pPr>
      <w:r>
        <w:rPr>
          <w:rFonts w:ascii="Times New Roman" w:hAnsi="Times New Roman" w:cs="Times New Roman"/>
          <w:b/>
          <w:color w:val="000000"/>
          <w:sz w:val="32"/>
        </w:rPr>
        <w:t>Ключевые слова</w:t>
      </w:r>
    </w:p>
    <w:p w14:paraId="5574921F">
      <w:pPr>
        <w:jc w:val="both"/>
        <w:rPr>
          <w:rFonts w:hint="default" w:ascii="Times New Roman" w:hAnsi="Times New Roman" w:cs="Times New Roman"/>
          <w:b w:val="0"/>
          <w:bCs/>
          <w:color w:val="000000"/>
          <w:sz w:val="24"/>
          <w:szCs w:val="24"/>
          <w:lang w:val="ru-RU"/>
        </w:rPr>
      </w:pPr>
      <w:r>
        <w:rPr>
          <w:rFonts w:hint="default" w:ascii="Times New Roman" w:hAnsi="Times New Roman" w:cs="Times New Roman"/>
          <w:b/>
          <w:color w:val="000000"/>
          <w:sz w:val="32"/>
          <w:lang w:val="ru-RU"/>
        </w:rPr>
        <w:t xml:space="preserve">    </w:t>
      </w:r>
      <w:r>
        <w:rPr>
          <w:rFonts w:hint="default" w:ascii="Times New Roman" w:hAnsi="Times New Roman" w:cs="Times New Roman"/>
          <w:b w:val="0"/>
          <w:bCs/>
          <w:color w:val="000000"/>
          <w:sz w:val="24"/>
          <w:szCs w:val="24"/>
          <w:lang w:val="ru-RU"/>
        </w:rPr>
        <w:t xml:space="preserve">Служащий Изначально Вышестоящего Отца, Служащий ИВДИВО, Служащий Иерархии, Человек-Служащий. </w:t>
      </w:r>
    </w:p>
    <w:p w14:paraId="5F4E84B7">
      <w:pPr>
        <w:jc w:val="both"/>
        <w:rPr>
          <w:rFonts w:ascii="Times New Roman" w:hAnsi="Times New Roman" w:cs="Times New Roman"/>
          <w:color w:val="000000"/>
          <w:sz w:val="24"/>
        </w:rPr>
      </w:pPr>
      <w:r>
        <w:rPr>
          <w:rFonts w:hint="default" w:ascii="Times New Roman" w:hAnsi="Times New Roman" w:cs="Times New Roman"/>
          <w:bCs/>
          <w:color w:val="000000"/>
          <w:sz w:val="24"/>
          <w:szCs w:val="24"/>
          <w:lang w:val="ru-RU"/>
        </w:rPr>
        <w:t xml:space="preserve"> </w:t>
      </w:r>
    </w:p>
    <w:p w14:paraId="39748C16">
      <w:pPr>
        <w:spacing w:after="0" w:line="240" w:lineRule="auto"/>
        <w:jc w:val="right"/>
        <w:rPr>
          <w:lang w:val="en-US"/>
        </w:rPr>
      </w:pPr>
      <w:r>
        <w:rPr>
          <w:rFonts w:ascii="Times New Roman" w:hAnsi="Times New Roman" w:cs="Times New Roman"/>
          <w:color w:val="000000"/>
          <w:sz w:val="24"/>
        </w:rPr>
        <w:t xml:space="preserve">Составила ИВДИВО-Секретарь </w:t>
      </w:r>
      <w:r>
        <w:rPr>
          <w:rFonts w:ascii="Times New Roman" w:hAnsi="Times New Roman" w:cs="Times New Roman"/>
          <w:color w:val="000000" w:themeColor="text1"/>
          <w:sz w:val="24"/>
          <w:szCs w:val="24"/>
          <w14:textFill>
            <w14:solidFill>
              <w14:schemeClr w14:val="tx1"/>
            </w14:solidFill>
          </w14:textFill>
        </w:rPr>
        <w:t xml:space="preserve">ИВО Туяна Дашанимаева </w:t>
      </w:r>
      <w:r>
        <w:rPr>
          <w:rFonts w:hint="default" w:ascii="Times New Roman" w:hAnsi="Times New Roman" w:cs="Times New Roman"/>
          <w:color w:val="000000" w:themeColor="text1"/>
          <w:sz w:val="24"/>
          <w:szCs w:val="24"/>
          <w:lang w:val="ru-RU"/>
          <w14:textFill>
            <w14:solidFill>
              <w14:schemeClr w14:val="tx1"/>
            </w14:solidFill>
          </w14:textFill>
        </w:rPr>
        <w:t>21</w:t>
      </w:r>
      <w:r>
        <w:rPr>
          <w:rFonts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11.</w:t>
      </w:r>
      <w:r>
        <w:rPr>
          <w:rFonts w:ascii="Times New Roman" w:hAnsi="Times New Roman" w:cs="Times New Roman"/>
          <w:color w:val="000000" w:themeColor="text1"/>
          <w:sz w:val="24"/>
          <w:szCs w:val="24"/>
          <w14:textFill>
            <w14:solidFill>
              <w14:schemeClr w14:val="tx1"/>
            </w14:solidFill>
          </w14:textFill>
        </w:rPr>
        <w:t>2024</w:t>
      </w:r>
    </w:p>
    <w:p w14:paraId="6D55D2C7">
      <w:pPr>
        <w:rPr>
          <w:lang w:val="en-US"/>
        </w:rPr>
      </w:pPr>
    </w:p>
    <w:p w14:paraId="15D30E3C"/>
    <w:p w14:paraId="66468C33">
      <w:pPr>
        <w:rPr>
          <w:lang w:val="en-US"/>
        </w:rPr>
      </w:pPr>
    </w:p>
    <w:p w14:paraId="1CBF4D26">
      <w:pPr>
        <w:rPr>
          <w:lang w:val="en-US"/>
        </w:rPr>
      </w:pPr>
    </w:p>
    <w:p w14:paraId="0E342774">
      <w:pPr>
        <w:rPr>
          <w:lang w:val="en-US"/>
        </w:rPr>
      </w:pPr>
    </w:p>
    <w:p w14:paraId="20FCAF5F"/>
    <w:p w14:paraId="7BB03F2C">
      <w:pPr>
        <w:rPr>
          <w:lang w:val="en-US"/>
        </w:rPr>
      </w:pPr>
    </w:p>
    <w:p w14:paraId="23ACE0E5">
      <w:pPr>
        <w:rPr>
          <w:lang w:val="en-US"/>
        </w:rPr>
      </w:pPr>
    </w:p>
    <w:p w14:paraId="51FE87FA">
      <w:pPr>
        <w:rPr>
          <w:lang w:val="en-US"/>
        </w:rPr>
      </w:pPr>
    </w:p>
    <w:p w14:paraId="3E7B160E">
      <w:pPr>
        <w:rPr>
          <w:lang w:val="en-US"/>
        </w:rPr>
      </w:pPr>
    </w:p>
    <w:p w14:paraId="6D98C8D6">
      <w:pPr>
        <w:rPr>
          <w:lang w:val="en-US"/>
        </w:rPr>
      </w:pPr>
    </w:p>
    <w:p w14:paraId="590F2588">
      <w:pPr>
        <w:rPr>
          <w:lang w:val="en-US"/>
        </w:rPr>
      </w:pPr>
    </w:p>
    <w:p w14:paraId="6582E42B">
      <w:pPr>
        <w:rPr>
          <w:lang w:val="en-US"/>
        </w:rPr>
      </w:pPr>
    </w:p>
    <w:p w14:paraId="15CCBE53">
      <w:pPr>
        <w:rPr>
          <w:lang w:val="en-US"/>
        </w:rPr>
      </w:pPr>
    </w:p>
    <w:p w14:paraId="3E7A3948">
      <w:pPr>
        <w:rPr>
          <w:lang w:val="en-US"/>
        </w:rPr>
      </w:pPr>
    </w:p>
    <w:p w14:paraId="145C58F0">
      <w:pPr>
        <w:rPr>
          <w:lang w:val="en-US"/>
        </w:rPr>
      </w:pPr>
    </w:p>
    <w:p w14:paraId="0DC8053E">
      <w:pPr>
        <w:rPr>
          <w:lang w:val="en-US"/>
        </w:rPr>
      </w:pPr>
    </w:p>
    <w:p w14:paraId="3FDD8D00">
      <w:pPr>
        <w:rPr>
          <w:lang w:val="en-US"/>
        </w:rPr>
      </w:pPr>
    </w:p>
    <w:p w14:paraId="5EFB6113">
      <w:pPr>
        <w:rPr>
          <w:lang w:val="en-US"/>
        </w:rPr>
      </w:pPr>
    </w:p>
    <w:p w14:paraId="07F5B033">
      <w:pPr>
        <w:rPr>
          <w:lang w:val="en-US"/>
        </w:rPr>
      </w:pPr>
    </w:p>
    <w:p w14:paraId="0DFD2760">
      <w:pPr>
        <w:rPr>
          <w:lang w:val="en-US"/>
        </w:rPr>
      </w:pPr>
    </w:p>
    <w:p w14:paraId="08DE04AA">
      <w:pPr>
        <w:rPr>
          <w:lang w:val="en-US"/>
        </w:rPr>
      </w:pPr>
    </w:p>
    <w:p w14:paraId="48C7C997">
      <w:pPr>
        <w:rPr>
          <w:lang w:val="en-US"/>
        </w:rPr>
      </w:pPr>
    </w:p>
    <w:p w14:paraId="38F1D161">
      <w:pPr>
        <w:rPr>
          <w:lang w:val="en-US"/>
        </w:rPr>
      </w:pPr>
    </w:p>
    <w:p w14:paraId="34564371">
      <w:pPr>
        <w:rPr>
          <w:lang w:val="en-US"/>
        </w:rPr>
      </w:pPr>
    </w:p>
    <w:p w14:paraId="427B10FA">
      <w:pPr>
        <w:rPr>
          <w:lang w:val="en-US"/>
        </w:rPr>
      </w:pPr>
    </w:p>
    <w:p w14:paraId="2C26823C">
      <w:pPr>
        <w:rPr>
          <w:lang w:val="en-US"/>
        </w:rPr>
      </w:pPr>
    </w:p>
    <w:p w14:paraId="0463B12D"/>
    <w:p w14:paraId="048CFC75">
      <w:pPr>
        <w:rPr>
          <w:lang w:val="en-US"/>
        </w:rPr>
      </w:pPr>
    </w:p>
    <w:p w14:paraId="463E9D53">
      <w:pPr>
        <w:rPr>
          <w:lang w:val="en-US"/>
        </w:rPr>
      </w:pPr>
    </w:p>
    <w:p w14:paraId="38BB5757">
      <w:pPr>
        <w:rPr>
          <w:lang w:val="en-US"/>
        </w:rPr>
      </w:pPr>
    </w:p>
    <w:p w14:paraId="287E569E">
      <w:pPr>
        <w:rPr>
          <w:lang w:val="en-US"/>
        </w:rPr>
      </w:pPr>
    </w:p>
    <w:p w14:paraId="66135905">
      <w:pPr>
        <w:rPr>
          <w:lang w:val="en-US"/>
        </w:rPr>
      </w:pPr>
    </w:p>
    <w:p w14:paraId="3C382856">
      <w:pPr>
        <w:rPr>
          <w:lang w:val="en-US"/>
        </w:rPr>
      </w:pPr>
    </w:p>
    <w:p w14:paraId="1E9C4F12">
      <w:pPr>
        <w:rPr>
          <w:lang w:val="en-US"/>
        </w:rPr>
      </w:pPr>
    </w:p>
    <w:p w14:paraId="2AC7D92E">
      <w:pPr>
        <w:rPr>
          <w:lang w:val="en-US"/>
        </w:rPr>
      </w:pPr>
    </w:p>
    <w:p w14:paraId="09789E16">
      <w:pPr>
        <w:rPr>
          <w:lang w:val="en-US"/>
        </w:rPr>
      </w:pPr>
    </w:p>
    <w:p w14:paraId="019E9A4A">
      <w:pPr>
        <w:rPr>
          <w:lang w:val="en-US"/>
        </w:rPr>
      </w:pPr>
    </w:p>
    <w:p w14:paraId="15F536FA">
      <w:pPr>
        <w:rPr>
          <w:lang w:val="en-US"/>
        </w:rPr>
      </w:pPr>
    </w:p>
    <w:p w14:paraId="207018F2">
      <w:pPr>
        <w:rPr>
          <w:lang w:val="en-US"/>
        </w:rPr>
      </w:pPr>
    </w:p>
    <w:p w14:paraId="05802163">
      <w:pPr>
        <w:rPr>
          <w:lang w:val="en-US"/>
        </w:rPr>
      </w:pPr>
    </w:p>
    <w:p w14:paraId="0F47D01F">
      <w:pPr>
        <w:rPr>
          <w:lang w:val="en-US"/>
        </w:rPr>
      </w:pPr>
    </w:p>
    <w:p w14:paraId="0DC7276D">
      <w:pPr>
        <w:rPr>
          <w:lang w:val="en-US"/>
        </w:rPr>
      </w:pPr>
    </w:p>
    <w:p w14:paraId="1BBB1F86">
      <w:pPr>
        <w:rPr>
          <w:lang w:val="en-US"/>
        </w:rPr>
      </w:pPr>
    </w:p>
    <w:p w14:paraId="70C5F6DE">
      <w:pPr>
        <w:rPr>
          <w:lang w:val="en-US"/>
        </w:rPr>
      </w:pPr>
    </w:p>
    <w:p w14:paraId="4F039D76">
      <w:pPr>
        <w:rPr>
          <w:lang w:val="en-US"/>
        </w:rPr>
      </w:pPr>
    </w:p>
    <w:p w14:paraId="36FE382E">
      <w:pPr>
        <w:rPr>
          <w:lang w:val="en-US"/>
        </w:rPr>
      </w:pPr>
    </w:p>
    <w:p w14:paraId="70D7BB38">
      <w:pPr>
        <w:rPr>
          <w:lang w:val="en-US"/>
        </w:rPr>
      </w:pPr>
    </w:p>
    <w:p w14:paraId="0CEE95A2">
      <w:pPr>
        <w:rPr>
          <w:lang w:val="en-US"/>
        </w:rPr>
      </w:pPr>
    </w:p>
    <w:p w14:paraId="448700CD"/>
    <w:p w14:paraId="75DB2315">
      <w:pPr>
        <w:rPr>
          <w:lang w:val="en-US"/>
        </w:rPr>
      </w:pPr>
    </w:p>
    <w:p w14:paraId="6A32B546">
      <w:pPr>
        <w:rPr>
          <w:lang w:val="en-US"/>
        </w:rPr>
      </w:pPr>
    </w:p>
    <w:p w14:paraId="35639D8E">
      <w:pPr>
        <w:rPr>
          <w:lang w:val="en-US"/>
        </w:rPr>
      </w:pPr>
    </w:p>
    <w:p w14:paraId="2D0895C4">
      <w:pPr>
        <w:rPr>
          <w:lang w:val="en-US"/>
        </w:rPr>
      </w:pPr>
    </w:p>
    <w:p w14:paraId="3CE0BC51">
      <w:pPr>
        <w:rPr>
          <w:lang w:val="en-US"/>
        </w:rPr>
      </w:pPr>
    </w:p>
    <w:p w14:paraId="647C1CBD">
      <w:pPr>
        <w:rPr>
          <w:lang w:val="en-US"/>
        </w:rPr>
      </w:pPr>
    </w:p>
    <w:p w14:paraId="2DB162FC">
      <w:pPr>
        <w:rPr>
          <w:lang w:val="en-US"/>
        </w:rPr>
      </w:pPr>
    </w:p>
    <w:p w14:paraId="176F645B">
      <w:pPr>
        <w:rPr>
          <w:lang w:val="en-US"/>
        </w:rPr>
      </w:pPr>
    </w:p>
    <w:p w14:paraId="125AAC0C">
      <w:pPr>
        <w:rPr>
          <w:lang w:val="en-US"/>
        </w:rPr>
      </w:pPr>
    </w:p>
    <w:p w14:paraId="796B2C90">
      <w:pPr>
        <w:rPr>
          <w:lang w:val="en-US"/>
        </w:rPr>
      </w:pPr>
    </w:p>
    <w:p w14:paraId="7090B761">
      <w:pPr>
        <w:rPr>
          <w:lang w:val="en-US"/>
        </w:rPr>
      </w:pPr>
    </w:p>
    <w:p w14:paraId="7B268F33">
      <w:pPr>
        <w:rPr>
          <w:lang w:val="en-US"/>
        </w:rPr>
      </w:pPr>
    </w:p>
    <w:p w14:paraId="16CC6C41">
      <w:pPr>
        <w:rPr>
          <w:lang w:val="en-US"/>
        </w:rPr>
      </w:pPr>
    </w:p>
    <w:p w14:paraId="574EE33B">
      <w:pPr>
        <w:rPr>
          <w:lang w:val="en-US"/>
        </w:rPr>
      </w:pPr>
    </w:p>
    <w:p w14:paraId="2299A677">
      <w:pPr>
        <w:rPr>
          <w:lang w:val="en-US"/>
        </w:rPr>
      </w:pPr>
    </w:p>
    <w:p w14:paraId="62B2367D">
      <w:pPr>
        <w:rPr>
          <w:lang w:val="en-US"/>
        </w:rPr>
      </w:pPr>
    </w:p>
    <w:p w14:paraId="24C3D330">
      <w:pPr>
        <w:rPr>
          <w:lang w:val="en-US"/>
        </w:rPr>
      </w:pPr>
    </w:p>
    <w:p w14:paraId="2357CAD4">
      <w:pPr>
        <w:rPr>
          <w:lang w:val="en-US"/>
        </w:rPr>
      </w:pPr>
    </w:p>
    <w:p w14:paraId="36358EF0">
      <w:pPr>
        <w:rPr>
          <w:lang w:val="en-US"/>
        </w:rPr>
      </w:pPr>
    </w:p>
    <w:p w14:paraId="3BF540B5">
      <w:pPr>
        <w:rPr>
          <w:lang w:val="en-US"/>
        </w:rPr>
      </w:pPr>
    </w:p>
    <w:p w14:paraId="089DD1A0">
      <w:pPr>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76BEE"/>
    <w:multiLevelType w:val="singleLevel"/>
    <w:tmpl w:val="9C876BEE"/>
    <w:lvl w:ilvl="0" w:tentative="0">
      <w:start w:val="1"/>
      <w:numFmt w:val="bullet"/>
      <w:lvlText w:val=""/>
      <w:lvlJc w:val="left"/>
      <w:pPr>
        <w:tabs>
          <w:tab w:val="left" w:pos="420"/>
        </w:tabs>
        <w:ind w:left="860" w:leftChars="0" w:hanging="420" w:firstLineChars="0"/>
      </w:pPr>
      <w:rPr>
        <w:rFonts w:hint="default" w:ascii="Wingdings" w:hAnsi="Wingdings"/>
      </w:rPr>
    </w:lvl>
  </w:abstractNum>
  <w:abstractNum w:abstractNumId="1">
    <w:nsid w:val="A0937ED0"/>
    <w:multiLevelType w:val="singleLevel"/>
    <w:tmpl w:val="A0937ED0"/>
    <w:lvl w:ilvl="0" w:tentative="0">
      <w:start w:val="1"/>
      <w:numFmt w:val="bullet"/>
      <w:lvlText w:val=""/>
      <w:lvlJc w:val="left"/>
      <w:pPr>
        <w:tabs>
          <w:tab w:val="left" w:pos="420"/>
        </w:tabs>
        <w:ind w:left="860" w:leftChars="0" w:hanging="420" w:firstLineChars="0"/>
      </w:pPr>
      <w:rPr>
        <w:rFonts w:hint="default" w:ascii="Wingdings" w:hAnsi="Wingdings"/>
      </w:rPr>
    </w:lvl>
  </w:abstractNum>
  <w:abstractNum w:abstractNumId="2">
    <w:nsid w:val="A499A892"/>
    <w:multiLevelType w:val="singleLevel"/>
    <w:tmpl w:val="A499A892"/>
    <w:lvl w:ilvl="0" w:tentative="0">
      <w:start w:val="1"/>
      <w:numFmt w:val="decimal"/>
      <w:suff w:val="space"/>
      <w:lvlText w:val="%1."/>
      <w:lvlJc w:val="left"/>
      <w:pPr>
        <w:ind w:left="-280"/>
      </w:pPr>
    </w:lvl>
  </w:abstractNum>
  <w:abstractNum w:abstractNumId="3">
    <w:nsid w:val="C6999D27"/>
    <w:multiLevelType w:val="singleLevel"/>
    <w:tmpl w:val="C6999D27"/>
    <w:lvl w:ilvl="0" w:tentative="0">
      <w:start w:val="1"/>
      <w:numFmt w:val="bullet"/>
      <w:lvlText w:val=""/>
      <w:lvlJc w:val="left"/>
      <w:pPr>
        <w:tabs>
          <w:tab w:val="left" w:pos="420"/>
        </w:tabs>
        <w:ind w:left="860" w:leftChars="0" w:hanging="420" w:firstLineChars="0"/>
      </w:pPr>
      <w:rPr>
        <w:rFonts w:hint="default" w:ascii="Wingdings" w:hAnsi="Wingdings"/>
      </w:rPr>
    </w:lvl>
  </w:abstractNum>
  <w:abstractNum w:abstractNumId="4">
    <w:nsid w:val="EE30D356"/>
    <w:multiLevelType w:val="singleLevel"/>
    <w:tmpl w:val="EE30D356"/>
    <w:lvl w:ilvl="0" w:tentative="0">
      <w:start w:val="1"/>
      <w:numFmt w:val="decimal"/>
      <w:suff w:val="space"/>
      <w:lvlText w:val="%1."/>
      <w:lvlJc w:val="left"/>
      <w:pPr>
        <w:ind w:left="-280"/>
      </w:pPr>
      <w:rPr>
        <w:rFonts w:hint="default"/>
        <w:b/>
        <w:bCs/>
      </w:rPr>
    </w:lvl>
  </w:abstractNum>
  <w:abstractNum w:abstractNumId="5">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6">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7">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8">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9">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10">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11">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12">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13">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4">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5">
    <w:nsid w:val="08F2AFB9"/>
    <w:multiLevelType w:val="singleLevel"/>
    <w:tmpl w:val="08F2AFB9"/>
    <w:lvl w:ilvl="0" w:tentative="0">
      <w:start w:val="1"/>
      <w:numFmt w:val="decimal"/>
      <w:suff w:val="space"/>
      <w:lvlText w:val="%1."/>
      <w:lvlJc w:val="left"/>
    </w:lvl>
  </w:abstractNum>
  <w:abstractNum w:abstractNumId="16">
    <w:nsid w:val="0B2A2E13"/>
    <w:multiLevelType w:val="singleLevel"/>
    <w:tmpl w:val="0B2A2E13"/>
    <w:lvl w:ilvl="0" w:tentative="0">
      <w:start w:val="1"/>
      <w:numFmt w:val="decimal"/>
      <w:suff w:val="space"/>
      <w:lvlText w:val="%1."/>
      <w:lvlJc w:val="left"/>
      <w:pPr>
        <w:ind w:left="720" w:leftChars="0" w:firstLine="0" w:firstLineChars="0"/>
      </w:pPr>
      <w:rPr>
        <w:rFonts w:hint="default" w:ascii="Times New Roman" w:hAnsi="Times New Roman" w:cs="Times New Roman"/>
        <w:b/>
        <w:bCs/>
      </w:rPr>
    </w:lvl>
  </w:abstractNum>
  <w:abstractNum w:abstractNumId="17">
    <w:nsid w:val="0FAE8092"/>
    <w:multiLevelType w:val="singleLevel"/>
    <w:tmpl w:val="0FAE8092"/>
    <w:lvl w:ilvl="0" w:tentative="0">
      <w:start w:val="1"/>
      <w:numFmt w:val="decimal"/>
      <w:suff w:val="space"/>
      <w:lvlText w:val="%1."/>
      <w:lvlJc w:val="left"/>
    </w:lvl>
  </w:abstractNum>
  <w:abstractNum w:abstractNumId="18">
    <w:nsid w:val="1456C047"/>
    <w:multiLevelType w:val="singleLevel"/>
    <w:tmpl w:val="1456C047"/>
    <w:lvl w:ilvl="0" w:tentative="0">
      <w:start w:val="1"/>
      <w:numFmt w:val="bullet"/>
      <w:lvlText w:val=""/>
      <w:lvlJc w:val="left"/>
      <w:pPr>
        <w:tabs>
          <w:tab w:val="left" w:pos="420"/>
        </w:tabs>
        <w:ind w:left="1080" w:leftChars="0" w:hanging="420" w:firstLineChars="0"/>
      </w:pPr>
      <w:rPr>
        <w:rFonts w:hint="default" w:ascii="Wingdings" w:hAnsi="Wingdings"/>
      </w:rPr>
    </w:lvl>
  </w:abstractNum>
  <w:abstractNum w:abstractNumId="19">
    <w:nsid w:val="150BE7B2"/>
    <w:multiLevelType w:val="singleLevel"/>
    <w:tmpl w:val="150BE7B2"/>
    <w:lvl w:ilvl="0" w:tentative="0">
      <w:start w:val="1"/>
      <w:numFmt w:val="decimal"/>
      <w:suff w:val="space"/>
      <w:lvlText w:val="%1."/>
      <w:lvlJc w:val="left"/>
      <w:rPr>
        <w:rFonts w:hint="default"/>
        <w:b/>
        <w:bCs/>
      </w:rPr>
    </w:lvl>
  </w:abstractNum>
  <w:abstractNum w:abstractNumId="20">
    <w:nsid w:val="7C4A2A27"/>
    <w:multiLevelType w:val="singleLevel"/>
    <w:tmpl w:val="7C4A2A27"/>
    <w:lvl w:ilvl="0" w:tentative="0">
      <w:start w:val="1"/>
      <w:numFmt w:val="decimal"/>
      <w:suff w:val="space"/>
      <w:lvlText w:val="%1."/>
      <w:lvlJc w:val="left"/>
    </w:lvl>
  </w:abstractNum>
  <w:num w:numId="1">
    <w:abstractNumId w:val="5"/>
  </w:num>
  <w:num w:numId="2">
    <w:abstractNumId w:val="7"/>
  </w:num>
  <w:num w:numId="3">
    <w:abstractNumId w:val="6"/>
  </w:num>
  <w:num w:numId="4">
    <w:abstractNumId w:val="9"/>
  </w:num>
  <w:num w:numId="5">
    <w:abstractNumId w:val="10"/>
  </w:num>
  <w:num w:numId="6">
    <w:abstractNumId w:val="14"/>
  </w:num>
  <w:num w:numId="7">
    <w:abstractNumId w:val="12"/>
  </w:num>
  <w:num w:numId="8">
    <w:abstractNumId w:val="11"/>
  </w:num>
  <w:num w:numId="9">
    <w:abstractNumId w:val="13"/>
  </w:num>
  <w:num w:numId="10">
    <w:abstractNumId w:val="8"/>
  </w:num>
  <w:num w:numId="11">
    <w:abstractNumId w:val="2"/>
  </w:num>
  <w:num w:numId="12">
    <w:abstractNumId w:val="4"/>
  </w:num>
  <w:num w:numId="13">
    <w:abstractNumId w:val="0"/>
  </w:num>
  <w:num w:numId="14">
    <w:abstractNumId w:val="1"/>
  </w:num>
  <w:num w:numId="15">
    <w:abstractNumId w:val="15"/>
  </w:num>
  <w:num w:numId="16">
    <w:abstractNumId w:val="16"/>
  </w:num>
  <w:num w:numId="17">
    <w:abstractNumId w:val="18"/>
  </w:num>
  <w:num w:numId="18">
    <w:abstractNumId w:val="17"/>
  </w:num>
  <w:num w:numId="19">
    <w:abstractNumId w:val="19"/>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8855174"/>
    <w:rsid w:val="0AFB490A"/>
    <w:rsid w:val="0C1370E0"/>
    <w:rsid w:val="12F35611"/>
    <w:rsid w:val="1375391D"/>
    <w:rsid w:val="170C26E3"/>
    <w:rsid w:val="1B6045A9"/>
    <w:rsid w:val="1E856C62"/>
    <w:rsid w:val="23B5746F"/>
    <w:rsid w:val="255306E5"/>
    <w:rsid w:val="27E730E6"/>
    <w:rsid w:val="3BEB23DB"/>
    <w:rsid w:val="3CB05649"/>
    <w:rsid w:val="3D2E204C"/>
    <w:rsid w:val="3DFE79EA"/>
    <w:rsid w:val="42970BCD"/>
    <w:rsid w:val="465A6C7D"/>
    <w:rsid w:val="4A607C6D"/>
    <w:rsid w:val="4F0277E7"/>
    <w:rsid w:val="5D8B26B2"/>
    <w:rsid w:val="5E3054CB"/>
    <w:rsid w:val="5FA610D5"/>
    <w:rsid w:val="5FB31121"/>
    <w:rsid w:val="620775D5"/>
    <w:rsid w:val="64C32951"/>
    <w:rsid w:val="687A0878"/>
    <w:rsid w:val="772F766E"/>
    <w:rsid w:val="7897121A"/>
    <w:rsid w:val="78A74A8C"/>
    <w:rsid w:val="791B4170"/>
    <w:rsid w:val="7A015385"/>
    <w:rsid w:val="7BFF205A"/>
    <w:rsid w:val="7C66133F"/>
    <w:rsid w:val="7E7C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autoRedefine/>
    <w:qFormat/>
    <w:uiPriority w:val="0"/>
  </w:style>
  <w:style w:type="character" w:styleId="19">
    <w:name w:val="Emphasis"/>
    <w:basedOn w:val="11"/>
    <w:qFormat/>
    <w:uiPriority w:val="0"/>
    <w:rPr>
      <w:i/>
      <w:iCs/>
    </w:rPr>
  </w:style>
  <w:style w:type="character" w:styleId="20">
    <w:name w:val="Hyperlink"/>
    <w:basedOn w:val="11"/>
    <w:autoRedefine/>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autoRedefine/>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autoRedefine/>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No Spacing"/>
    <w:qFormat/>
    <w:uiPriority w:val="0"/>
    <w:pPr>
      <w:suppressAutoHyphens w:val="0"/>
    </w:pPr>
    <w:rPr>
      <w:rFonts w:ascii="Calibri" w:hAnsi="Calibri" w:eastAsia="Times New Roman" w:cs="Times New Roman"/>
      <w:color w:val="000000"/>
      <w:sz w:val="22"/>
      <w:szCs w:val="20"/>
      <w:lang w:val="ru-RU" w:eastAsia="ru-RU" w:bidi="ar-SA"/>
    </w:rPr>
  </w:style>
  <w:style w:type="paragraph" w:styleId="15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2024-11-21T14:06:50Z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0D5E40115FBC45D4A43DFE0BC4A0E77E_12</vt:lpwstr>
  </property>
</Properties>
</file>